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500" w:type="pct"/>
        <w:jc w:val="right"/>
        <w:tblLook w:val="04A0"/>
      </w:tblPr>
      <w:tblGrid>
        <w:gridCol w:w="2605"/>
        <w:gridCol w:w="2606"/>
      </w:tblGrid>
      <w:tr w:rsidR="0043778F" w:rsidRPr="00CD7E40" w:rsidTr="00B106B9">
        <w:trPr>
          <w:jc w:val="right"/>
        </w:trPr>
        <w:tc>
          <w:tcPr>
            <w:tcW w:w="2500" w:type="pct"/>
          </w:tcPr>
          <w:p w:rsidR="00734BA4" w:rsidRPr="00CD7E40" w:rsidRDefault="00734BA4" w:rsidP="00B106B9">
            <w:pPr>
              <w:pStyle w:val="Normalunindented"/>
              <w:keepNext/>
              <w:spacing w:before="0" w:after="0" w:line="240" w:lineRule="auto"/>
              <w:ind w:left="-4077" w:firstLine="709"/>
              <w:rPr>
                <w:sz w:val="28"/>
                <w:szCs w:val="28"/>
              </w:rPr>
            </w:pPr>
            <w:r w:rsidRPr="00CD7E40">
              <w:rPr>
                <w:sz w:val="28"/>
                <w:szCs w:val="28"/>
              </w:rPr>
              <w:t> </w:t>
            </w:r>
          </w:p>
        </w:tc>
        <w:tc>
          <w:tcPr>
            <w:tcW w:w="2500" w:type="pct"/>
          </w:tcPr>
          <w:p w:rsidR="00734BA4" w:rsidRPr="00CD7E40" w:rsidRDefault="00734BA4" w:rsidP="007D49ED">
            <w:pPr>
              <w:pStyle w:val="Normalunindented"/>
              <w:keepNext/>
              <w:spacing w:before="0" w:after="0" w:line="240" w:lineRule="auto"/>
              <w:ind w:firstLine="709"/>
              <w:rPr>
                <w:sz w:val="28"/>
                <w:szCs w:val="28"/>
              </w:rPr>
            </w:pPr>
            <w:r w:rsidRPr="00CD7E40">
              <w:rPr>
                <w:sz w:val="28"/>
                <w:szCs w:val="28"/>
              </w:rPr>
              <w:t> </w:t>
            </w:r>
          </w:p>
        </w:tc>
      </w:tr>
    </w:tbl>
    <w:p w:rsidR="00734BA4" w:rsidRPr="00CD7E40" w:rsidRDefault="00734BA4" w:rsidP="007D49ED">
      <w:pPr>
        <w:spacing w:before="0" w:after="0" w:line="240" w:lineRule="auto"/>
        <w:ind w:firstLine="709"/>
        <w:rPr>
          <w:sz w:val="28"/>
          <w:szCs w:val="28"/>
        </w:rPr>
      </w:pPr>
    </w:p>
    <w:p w:rsidR="00B106B9" w:rsidRPr="00CD7E40" w:rsidRDefault="00B106B9" w:rsidP="00B106B9">
      <w:pPr>
        <w:spacing w:after="0" w:line="240" w:lineRule="auto"/>
        <w:ind w:firstLine="709"/>
        <w:jc w:val="center"/>
        <w:rPr>
          <w:b/>
          <w:sz w:val="28"/>
          <w:szCs w:val="28"/>
        </w:rPr>
      </w:pPr>
      <w:bookmarkStart w:id="0" w:name="_docStart_1"/>
      <w:bookmarkStart w:id="1" w:name="_title_1"/>
      <w:bookmarkStart w:id="2" w:name="_ref_537763"/>
      <w:bookmarkEnd w:id="0"/>
      <w:r w:rsidRPr="00CD7E40">
        <w:rPr>
          <w:b/>
          <w:sz w:val="28"/>
          <w:szCs w:val="28"/>
        </w:rPr>
        <w:t xml:space="preserve">АДМИНИСТРАЦИЯ </w:t>
      </w:r>
      <w:r w:rsidR="007526FC">
        <w:rPr>
          <w:b/>
          <w:sz w:val="28"/>
          <w:szCs w:val="28"/>
        </w:rPr>
        <w:t>ПОДСТЕПНОВСКОГО</w:t>
      </w:r>
      <w:r w:rsidRPr="00CD7E40">
        <w:rPr>
          <w:b/>
          <w:sz w:val="28"/>
          <w:szCs w:val="28"/>
        </w:rPr>
        <w:t xml:space="preserve"> СЕЛЬСОВЕТА</w:t>
      </w:r>
    </w:p>
    <w:p w:rsidR="00B106B9" w:rsidRPr="00CD7E40" w:rsidRDefault="00B106B9" w:rsidP="00B106B9">
      <w:pPr>
        <w:spacing w:after="0" w:line="240" w:lineRule="auto"/>
        <w:ind w:firstLine="709"/>
        <w:jc w:val="center"/>
        <w:rPr>
          <w:b/>
          <w:sz w:val="28"/>
          <w:szCs w:val="28"/>
        </w:rPr>
      </w:pPr>
      <w:r w:rsidRPr="00CD7E40">
        <w:rPr>
          <w:b/>
          <w:sz w:val="28"/>
          <w:szCs w:val="28"/>
        </w:rPr>
        <w:t>РЕБРИХИНСКОГО РАЙОНА</w:t>
      </w:r>
    </w:p>
    <w:p w:rsidR="00B106B9" w:rsidRPr="00CD7E40" w:rsidRDefault="00B106B9" w:rsidP="00B106B9">
      <w:pPr>
        <w:spacing w:after="0" w:line="240" w:lineRule="auto"/>
        <w:ind w:firstLine="709"/>
        <w:jc w:val="center"/>
        <w:rPr>
          <w:b/>
          <w:sz w:val="28"/>
          <w:szCs w:val="28"/>
        </w:rPr>
      </w:pPr>
      <w:r w:rsidRPr="00CD7E40">
        <w:rPr>
          <w:b/>
          <w:sz w:val="28"/>
          <w:szCs w:val="28"/>
        </w:rPr>
        <w:t>АЛТАЙСКОГО КРАЯ</w:t>
      </w:r>
    </w:p>
    <w:p w:rsidR="00B106B9" w:rsidRPr="00CD7E40" w:rsidRDefault="00B106B9" w:rsidP="00B106B9">
      <w:pPr>
        <w:tabs>
          <w:tab w:val="left" w:pos="5448"/>
        </w:tabs>
        <w:spacing w:after="0" w:line="240" w:lineRule="auto"/>
        <w:ind w:firstLine="709"/>
        <w:jc w:val="center"/>
        <w:rPr>
          <w:sz w:val="28"/>
          <w:szCs w:val="28"/>
        </w:rPr>
      </w:pPr>
    </w:p>
    <w:p w:rsidR="00B106B9" w:rsidRPr="00FB4382" w:rsidRDefault="00DB2470" w:rsidP="00B106B9">
      <w:pPr>
        <w:spacing w:after="0" w:line="240" w:lineRule="auto"/>
        <w:ind w:firstLine="709"/>
        <w:jc w:val="center"/>
        <w:rPr>
          <w:b/>
          <w:spacing w:val="20"/>
          <w:sz w:val="28"/>
          <w:szCs w:val="28"/>
        </w:rPr>
      </w:pPr>
      <w:r w:rsidRPr="00DB2470">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9pt;margin-top:17.75pt;width:62.35pt;height:57.7pt;z-index:251659264;mso-position-vertical-relative:page" fillcolor="window">
            <v:imagedata r:id="rId8" o:title="" cropbottom="2062f"/>
            <w10:wrap anchory="page"/>
            <w10:anchorlock/>
          </v:shape>
          <o:OLEObject Type="Embed" ProgID="Word.Picture.8" ShapeID="_x0000_s1027" DrawAspect="Content" ObjectID="_1771140045" r:id="rId9"/>
        </w:pict>
      </w:r>
      <w:r w:rsidR="00FB4382" w:rsidRPr="00FB4382">
        <w:rPr>
          <w:b/>
          <w:noProof/>
          <w:sz w:val="28"/>
          <w:szCs w:val="28"/>
        </w:rPr>
        <w:t>ПОСТАНОВЛЕНИЕ</w:t>
      </w:r>
    </w:p>
    <w:p w:rsidR="00B106B9" w:rsidRPr="00CD7E40" w:rsidRDefault="00B106B9" w:rsidP="00B106B9">
      <w:pPr>
        <w:pStyle w:val="ConsPlusNormal"/>
        <w:ind w:firstLine="709"/>
        <w:jc w:val="both"/>
        <w:rPr>
          <w:rFonts w:ascii="Times New Roman" w:hAnsi="Times New Roman" w:cs="Times New Roman"/>
          <w:sz w:val="28"/>
          <w:szCs w:val="28"/>
        </w:rPr>
      </w:pPr>
    </w:p>
    <w:p w:rsidR="00B106B9" w:rsidRPr="00CD7E40" w:rsidRDefault="00077415" w:rsidP="00B106B9">
      <w:pPr>
        <w:pStyle w:val="ConsPlusNonformat"/>
        <w:jc w:val="both"/>
        <w:rPr>
          <w:rFonts w:ascii="Times New Roman" w:hAnsi="Times New Roman" w:cs="Times New Roman"/>
          <w:sz w:val="28"/>
          <w:szCs w:val="28"/>
        </w:rPr>
      </w:pPr>
      <w:r>
        <w:rPr>
          <w:rFonts w:ascii="Times New Roman" w:hAnsi="Times New Roman" w:cs="Times New Roman"/>
          <w:sz w:val="28"/>
          <w:szCs w:val="28"/>
        </w:rPr>
        <w:t>12.01.2024 №  4</w:t>
      </w:r>
      <w:r w:rsidR="00B106B9" w:rsidRPr="00CD7E40">
        <w:rPr>
          <w:rFonts w:ascii="Times New Roman" w:hAnsi="Times New Roman" w:cs="Times New Roman"/>
          <w:sz w:val="28"/>
          <w:szCs w:val="28"/>
        </w:rPr>
        <w:t xml:space="preserve">                                                             с. </w:t>
      </w:r>
      <w:r w:rsidR="007526FC">
        <w:rPr>
          <w:rFonts w:ascii="Times New Roman" w:hAnsi="Times New Roman" w:cs="Times New Roman"/>
          <w:sz w:val="28"/>
          <w:szCs w:val="28"/>
        </w:rPr>
        <w:t>Подстепное</w:t>
      </w:r>
    </w:p>
    <w:p w:rsidR="00B106B9" w:rsidRPr="00CD7E40" w:rsidRDefault="00B106B9" w:rsidP="00B106B9">
      <w:pPr>
        <w:pStyle w:val="ConsPlusNormal"/>
        <w:jc w:val="both"/>
        <w:rPr>
          <w:rFonts w:ascii="Times New Roman" w:hAnsi="Times New Roman" w:cs="Times New Roman"/>
          <w:sz w:val="28"/>
          <w:szCs w:val="28"/>
        </w:rPr>
      </w:pPr>
    </w:p>
    <w:tbl>
      <w:tblPr>
        <w:tblW w:w="0" w:type="auto"/>
        <w:tblLook w:val="00A0"/>
      </w:tblPr>
      <w:tblGrid>
        <w:gridCol w:w="4503"/>
        <w:gridCol w:w="1877"/>
        <w:gridCol w:w="3191"/>
      </w:tblGrid>
      <w:tr w:rsidR="00B106B9" w:rsidRPr="00CD7E40" w:rsidTr="00B106B9">
        <w:tc>
          <w:tcPr>
            <w:tcW w:w="4503" w:type="dxa"/>
          </w:tcPr>
          <w:p w:rsidR="00B106B9" w:rsidRPr="00CD7E40" w:rsidRDefault="00B106B9" w:rsidP="00B106B9">
            <w:pPr>
              <w:pStyle w:val="ConsPlusNormal"/>
              <w:jc w:val="both"/>
              <w:rPr>
                <w:rFonts w:ascii="Times New Roman" w:hAnsi="Times New Roman" w:cs="Times New Roman"/>
                <w:sz w:val="28"/>
                <w:szCs w:val="28"/>
              </w:rPr>
            </w:pPr>
            <w:r w:rsidRPr="00CD7E40">
              <w:rPr>
                <w:rFonts w:ascii="Times New Roman" w:hAnsi="Times New Roman" w:cs="Times New Roman"/>
                <w:sz w:val="28"/>
                <w:szCs w:val="28"/>
              </w:rPr>
              <w:t xml:space="preserve">Об утверждении учетной политики для целей бюджетного и налогового учета Администрации </w:t>
            </w:r>
            <w:r w:rsidR="007526FC">
              <w:rPr>
                <w:rFonts w:ascii="Times New Roman" w:hAnsi="Times New Roman" w:cs="Times New Roman"/>
                <w:sz w:val="28"/>
                <w:szCs w:val="28"/>
              </w:rPr>
              <w:t>Подстепновского</w:t>
            </w:r>
            <w:r w:rsidRPr="00CD7E40">
              <w:rPr>
                <w:rFonts w:ascii="Times New Roman" w:hAnsi="Times New Roman" w:cs="Times New Roman"/>
                <w:sz w:val="28"/>
                <w:szCs w:val="28"/>
              </w:rPr>
              <w:t xml:space="preserve"> сельсовета</w:t>
            </w:r>
          </w:p>
          <w:p w:rsidR="00B106B9" w:rsidRPr="00CD7E40" w:rsidRDefault="00B106B9" w:rsidP="00B106B9">
            <w:pPr>
              <w:pStyle w:val="ConsPlusNormal"/>
              <w:jc w:val="both"/>
              <w:rPr>
                <w:rFonts w:ascii="Times New Roman" w:hAnsi="Times New Roman" w:cs="Times New Roman"/>
                <w:sz w:val="28"/>
                <w:szCs w:val="28"/>
              </w:rPr>
            </w:pPr>
          </w:p>
        </w:tc>
        <w:tc>
          <w:tcPr>
            <w:tcW w:w="1877" w:type="dxa"/>
          </w:tcPr>
          <w:p w:rsidR="00B106B9" w:rsidRPr="00CD7E40" w:rsidRDefault="00B106B9" w:rsidP="00B106B9">
            <w:pPr>
              <w:pStyle w:val="ConsPlusNormal"/>
              <w:jc w:val="both"/>
              <w:rPr>
                <w:rFonts w:ascii="Times New Roman" w:hAnsi="Times New Roman" w:cs="Times New Roman"/>
                <w:sz w:val="28"/>
                <w:szCs w:val="28"/>
              </w:rPr>
            </w:pPr>
          </w:p>
        </w:tc>
        <w:tc>
          <w:tcPr>
            <w:tcW w:w="3191" w:type="dxa"/>
          </w:tcPr>
          <w:p w:rsidR="00B106B9" w:rsidRPr="00CD7E40" w:rsidRDefault="00B106B9" w:rsidP="00B106B9">
            <w:pPr>
              <w:pStyle w:val="ConsPlusNormal"/>
              <w:jc w:val="both"/>
              <w:rPr>
                <w:rFonts w:ascii="Times New Roman" w:hAnsi="Times New Roman" w:cs="Times New Roman"/>
                <w:sz w:val="28"/>
                <w:szCs w:val="28"/>
              </w:rPr>
            </w:pPr>
          </w:p>
        </w:tc>
      </w:tr>
    </w:tbl>
    <w:p w:rsidR="00B106B9" w:rsidRDefault="00B106B9" w:rsidP="00B106B9">
      <w:pPr>
        <w:spacing w:before="0" w:after="0" w:line="240" w:lineRule="auto"/>
        <w:ind w:firstLine="0"/>
        <w:rPr>
          <w:sz w:val="28"/>
          <w:szCs w:val="28"/>
        </w:rPr>
      </w:pPr>
      <w:r w:rsidRPr="00CD7E40">
        <w:rPr>
          <w:sz w:val="28"/>
          <w:szCs w:val="28"/>
        </w:rPr>
        <w:t xml:space="preserve">В соответствии с </w:t>
      </w:r>
      <w:hyperlink r:id="rId10" w:history="1">
        <w:r w:rsidRPr="00CD7E40">
          <w:rPr>
            <w:rStyle w:val="afc"/>
            <w:color w:val="auto"/>
            <w:sz w:val="28"/>
            <w:szCs w:val="28"/>
          </w:rPr>
          <w:t>Федеральным законом</w:t>
        </w:r>
      </w:hyperlink>
      <w:r w:rsidRPr="00CD7E40">
        <w:rPr>
          <w:sz w:val="28"/>
          <w:szCs w:val="28"/>
        </w:rPr>
        <w:t xml:space="preserve"> от 06.12.2011 № 402-ФЗ, </w:t>
      </w:r>
      <w:hyperlink r:id="rId11" w:history="1">
        <w:r w:rsidRPr="00CD7E40">
          <w:rPr>
            <w:rStyle w:val="afc"/>
            <w:color w:val="auto"/>
            <w:sz w:val="28"/>
            <w:szCs w:val="28"/>
          </w:rPr>
          <w:t>Приказом</w:t>
        </w:r>
      </w:hyperlink>
      <w:r w:rsidRPr="00CD7E40">
        <w:rPr>
          <w:sz w:val="28"/>
          <w:szCs w:val="28"/>
        </w:rPr>
        <w:t xml:space="preserve"> Минфина России от 01.12.2010 № 157н, </w:t>
      </w:r>
      <w:hyperlink r:id="rId12" w:history="1">
        <w:r w:rsidRPr="00CD7E40">
          <w:rPr>
            <w:rStyle w:val="afc"/>
            <w:color w:val="auto"/>
            <w:sz w:val="28"/>
            <w:szCs w:val="28"/>
          </w:rPr>
          <w:t>Приказом</w:t>
        </w:r>
      </w:hyperlink>
      <w:r w:rsidRPr="00CD7E40">
        <w:rPr>
          <w:sz w:val="28"/>
          <w:szCs w:val="28"/>
        </w:rPr>
        <w:t xml:space="preserve"> Минфина России от 06.12.2010 № 162н, </w:t>
      </w:r>
      <w:hyperlink r:id="rId13" w:history="1">
        <w:r w:rsidRPr="00CD7E40">
          <w:rPr>
            <w:rStyle w:val="afc"/>
            <w:color w:val="auto"/>
            <w:sz w:val="28"/>
            <w:szCs w:val="28"/>
          </w:rPr>
          <w:t>Приказом</w:t>
        </w:r>
      </w:hyperlink>
      <w:r w:rsidRPr="00CD7E40">
        <w:rPr>
          <w:sz w:val="28"/>
          <w:szCs w:val="28"/>
        </w:rPr>
        <w:t xml:space="preserve"> Минфина России от 28.12.2010 № 191н, федеральными стандартами бухгалтерского учета для организаций государственного сектора:</w:t>
      </w:r>
    </w:p>
    <w:p w:rsidR="00FB4382" w:rsidRPr="00CD7E40" w:rsidRDefault="00FB4382" w:rsidP="00B106B9">
      <w:pPr>
        <w:spacing w:before="0" w:after="0" w:line="240" w:lineRule="auto"/>
        <w:ind w:firstLine="0"/>
        <w:rPr>
          <w:sz w:val="28"/>
          <w:szCs w:val="28"/>
        </w:rPr>
      </w:pPr>
    </w:p>
    <w:p w:rsidR="00B106B9" w:rsidRPr="00FB4382" w:rsidRDefault="00B106B9" w:rsidP="00B106B9">
      <w:pPr>
        <w:spacing w:before="0" w:after="0" w:line="240" w:lineRule="auto"/>
        <w:ind w:firstLine="0"/>
        <w:rPr>
          <w:sz w:val="28"/>
          <w:szCs w:val="28"/>
        </w:rPr>
      </w:pPr>
      <w:r w:rsidRPr="00FB4382">
        <w:rPr>
          <w:sz w:val="28"/>
          <w:szCs w:val="28"/>
        </w:rPr>
        <w:t>1. Утвердить новую редакцию Учетной политики для целей бюджетного учета.</w:t>
      </w:r>
    </w:p>
    <w:p w:rsidR="00B106B9" w:rsidRPr="00FB4382" w:rsidRDefault="00B106B9" w:rsidP="00B106B9">
      <w:pPr>
        <w:spacing w:before="0" w:after="0" w:line="240" w:lineRule="auto"/>
        <w:ind w:firstLine="0"/>
        <w:rPr>
          <w:sz w:val="28"/>
          <w:szCs w:val="28"/>
        </w:rPr>
      </w:pPr>
      <w:r w:rsidRPr="00FB4382">
        <w:rPr>
          <w:sz w:val="28"/>
          <w:szCs w:val="28"/>
        </w:rPr>
        <w:t>2. Установить, что данная редакция Учетной поли</w:t>
      </w:r>
      <w:r w:rsidR="007526FC" w:rsidRPr="00FB4382">
        <w:rPr>
          <w:sz w:val="28"/>
          <w:szCs w:val="28"/>
        </w:rPr>
        <w:t>тики применяется с 1 января 2024</w:t>
      </w:r>
      <w:r w:rsidRPr="00FB4382">
        <w:rPr>
          <w:sz w:val="28"/>
          <w:szCs w:val="28"/>
        </w:rPr>
        <w:t xml:space="preserve"> г. во все последующие отчетные периоды с внесением в нее необходимых изменений и дополнений.</w:t>
      </w:r>
    </w:p>
    <w:p w:rsidR="00B106B9" w:rsidRPr="00FB4382" w:rsidRDefault="00B106B9" w:rsidP="00B106B9">
      <w:pPr>
        <w:pStyle w:val="ConsPlusNormal"/>
        <w:jc w:val="both"/>
        <w:rPr>
          <w:rFonts w:ascii="Times New Roman" w:hAnsi="Times New Roman" w:cs="Times New Roman"/>
          <w:sz w:val="28"/>
          <w:szCs w:val="28"/>
        </w:rPr>
      </w:pPr>
      <w:r w:rsidRPr="00FB4382">
        <w:rPr>
          <w:rFonts w:ascii="Times New Roman" w:hAnsi="Times New Roman" w:cs="Times New Roman"/>
          <w:sz w:val="28"/>
          <w:szCs w:val="28"/>
        </w:rPr>
        <w:t xml:space="preserve">3. Ознакомить с учетной политикой всех должностных лиц Администрации </w:t>
      </w:r>
      <w:r w:rsidR="007526FC" w:rsidRPr="00FB4382">
        <w:rPr>
          <w:rFonts w:ascii="Times New Roman" w:hAnsi="Times New Roman" w:cs="Times New Roman"/>
          <w:sz w:val="28"/>
          <w:szCs w:val="28"/>
        </w:rPr>
        <w:t>Под</w:t>
      </w:r>
      <w:r w:rsidR="00FB4382">
        <w:rPr>
          <w:rFonts w:ascii="Times New Roman" w:hAnsi="Times New Roman" w:cs="Times New Roman"/>
          <w:sz w:val="28"/>
          <w:szCs w:val="28"/>
        </w:rPr>
        <w:t>степновского</w:t>
      </w:r>
      <w:r w:rsidRPr="00FB4382">
        <w:rPr>
          <w:rFonts w:ascii="Times New Roman" w:hAnsi="Times New Roman" w:cs="Times New Roman"/>
          <w:sz w:val="28"/>
          <w:szCs w:val="28"/>
        </w:rPr>
        <w:t xml:space="preserve"> сельсовета, имеющих отношение к учетному процессу.</w:t>
      </w:r>
    </w:p>
    <w:p w:rsidR="00B106B9" w:rsidRPr="00FB4382" w:rsidRDefault="00FB4382" w:rsidP="00FB4382">
      <w:pPr>
        <w:pStyle w:val="ConsPlusNormal"/>
        <w:jc w:val="both"/>
        <w:rPr>
          <w:rFonts w:ascii="Times New Roman" w:hAnsi="Times New Roman" w:cs="Times New Roman"/>
          <w:sz w:val="28"/>
          <w:szCs w:val="28"/>
        </w:rPr>
      </w:pPr>
      <w:r w:rsidRPr="00FB4382">
        <w:rPr>
          <w:rFonts w:ascii="Times New Roman" w:hAnsi="Times New Roman" w:cs="Times New Roman"/>
          <w:sz w:val="28"/>
          <w:szCs w:val="28"/>
        </w:rPr>
        <w:t>4</w:t>
      </w:r>
      <w:r w:rsidR="00B106B9" w:rsidRPr="00FB4382">
        <w:rPr>
          <w:rFonts w:ascii="Times New Roman" w:hAnsi="Times New Roman" w:cs="Times New Roman"/>
          <w:sz w:val="28"/>
          <w:szCs w:val="28"/>
        </w:rPr>
        <w:t xml:space="preserve">. Считать утратившим силу </w:t>
      </w:r>
      <w:r w:rsidRPr="00FB4382">
        <w:rPr>
          <w:rFonts w:ascii="Times New Roman" w:hAnsi="Times New Roman" w:cs="Times New Roman"/>
          <w:sz w:val="28"/>
          <w:szCs w:val="28"/>
        </w:rPr>
        <w:t>Постановление</w:t>
      </w:r>
      <w:r w:rsidR="00B106B9" w:rsidRPr="00FB4382">
        <w:rPr>
          <w:rFonts w:ascii="Times New Roman" w:hAnsi="Times New Roman" w:cs="Times New Roman"/>
          <w:sz w:val="28"/>
          <w:szCs w:val="28"/>
        </w:rPr>
        <w:t xml:space="preserve"> от </w:t>
      </w:r>
      <w:r w:rsidR="007526FC" w:rsidRPr="00FB4382">
        <w:rPr>
          <w:rFonts w:ascii="Times New Roman" w:hAnsi="Times New Roman" w:cs="Times New Roman"/>
          <w:sz w:val="28"/>
          <w:szCs w:val="28"/>
        </w:rPr>
        <w:t xml:space="preserve">31.01.2023 № 8 </w:t>
      </w:r>
      <w:r w:rsidR="00B106B9" w:rsidRPr="00FB4382">
        <w:rPr>
          <w:rFonts w:ascii="Times New Roman" w:hAnsi="Times New Roman" w:cs="Times New Roman"/>
          <w:sz w:val="28"/>
          <w:szCs w:val="28"/>
        </w:rPr>
        <w:t xml:space="preserve">«Об утверждении учетной политики для целей бюджетного и налогового учета Администрации </w:t>
      </w:r>
      <w:r w:rsidR="007526FC" w:rsidRPr="00FB4382">
        <w:rPr>
          <w:rFonts w:ascii="Times New Roman" w:hAnsi="Times New Roman" w:cs="Times New Roman"/>
          <w:sz w:val="28"/>
          <w:szCs w:val="28"/>
        </w:rPr>
        <w:t>Подстепновского</w:t>
      </w:r>
      <w:r w:rsidR="00B106B9" w:rsidRPr="00FB4382">
        <w:rPr>
          <w:rFonts w:ascii="Times New Roman" w:hAnsi="Times New Roman" w:cs="Times New Roman"/>
          <w:sz w:val="28"/>
          <w:szCs w:val="28"/>
        </w:rPr>
        <w:t xml:space="preserve"> сельсовета».</w:t>
      </w:r>
    </w:p>
    <w:p w:rsidR="00FB4382" w:rsidRPr="00FB4382" w:rsidRDefault="00FB4382" w:rsidP="00FB4382">
      <w:pPr>
        <w:pStyle w:val="ConsPlusNormal"/>
        <w:jc w:val="both"/>
        <w:rPr>
          <w:rFonts w:ascii="Times New Roman" w:hAnsi="Times New Roman" w:cs="Times New Roman"/>
          <w:sz w:val="28"/>
          <w:szCs w:val="28"/>
        </w:rPr>
      </w:pPr>
      <w:r w:rsidRPr="00FB4382">
        <w:rPr>
          <w:rFonts w:ascii="Times New Roman" w:hAnsi="Times New Roman" w:cs="Times New Roman"/>
          <w:sz w:val="28"/>
          <w:szCs w:val="28"/>
        </w:rPr>
        <w:t>5. Опубликовать постановление в  Сборнике муниципальных правовых актов Подстепновского сельсовета Ребрихинского района Алтайского края, разместить на информационном стенде Администрации Подстепновского сельсовета Ребрихинского района Алтайского края и разместить на официальном сайте Администрации Подстепновского сельсовета Ребрихинского района Алтайского края</w:t>
      </w:r>
    </w:p>
    <w:p w:rsidR="00FB4382" w:rsidRPr="00FB4382" w:rsidRDefault="00FB4382" w:rsidP="00FB4382">
      <w:pPr>
        <w:pStyle w:val="ConsPlusNormal"/>
        <w:jc w:val="both"/>
        <w:rPr>
          <w:rFonts w:ascii="Times New Roman" w:hAnsi="Times New Roman" w:cs="Times New Roman"/>
          <w:sz w:val="28"/>
          <w:szCs w:val="28"/>
        </w:rPr>
      </w:pPr>
      <w:r w:rsidRPr="00FB4382">
        <w:rPr>
          <w:rFonts w:ascii="Times New Roman" w:hAnsi="Times New Roman" w:cs="Times New Roman"/>
          <w:sz w:val="28"/>
          <w:szCs w:val="28"/>
        </w:rPr>
        <w:t xml:space="preserve">6. </w:t>
      </w:r>
      <w:proofErr w:type="gramStart"/>
      <w:r w:rsidRPr="00FB4382">
        <w:rPr>
          <w:rFonts w:ascii="Times New Roman" w:hAnsi="Times New Roman" w:cs="Times New Roman"/>
          <w:sz w:val="28"/>
          <w:szCs w:val="28"/>
        </w:rPr>
        <w:t>Контроль за</w:t>
      </w:r>
      <w:proofErr w:type="gramEnd"/>
      <w:r w:rsidRPr="00FB4382">
        <w:rPr>
          <w:rFonts w:ascii="Times New Roman" w:hAnsi="Times New Roman" w:cs="Times New Roman"/>
          <w:sz w:val="28"/>
          <w:szCs w:val="28"/>
        </w:rPr>
        <w:t xml:space="preserve"> соблюдением учетной политики оставляю за собой.</w:t>
      </w:r>
    </w:p>
    <w:p w:rsidR="00B106B9" w:rsidRPr="00CD7E40" w:rsidRDefault="00B106B9" w:rsidP="00B106B9">
      <w:pPr>
        <w:pStyle w:val="ConsPlusNormal"/>
        <w:jc w:val="both"/>
        <w:rPr>
          <w:rFonts w:ascii="Times New Roman" w:hAnsi="Times New Roman" w:cs="Times New Roman"/>
          <w:sz w:val="28"/>
          <w:szCs w:val="28"/>
        </w:rPr>
      </w:pPr>
    </w:p>
    <w:p w:rsidR="00B106B9" w:rsidRPr="00CD7E40" w:rsidRDefault="00B106B9" w:rsidP="00B106B9">
      <w:pPr>
        <w:pStyle w:val="ConsPlusNormal"/>
        <w:jc w:val="both"/>
        <w:rPr>
          <w:rFonts w:ascii="Times New Roman" w:hAnsi="Times New Roman" w:cs="Times New Roman"/>
          <w:sz w:val="28"/>
          <w:szCs w:val="28"/>
        </w:rPr>
      </w:pPr>
      <w:r w:rsidRPr="00CD7E40">
        <w:rPr>
          <w:rFonts w:ascii="Times New Roman" w:hAnsi="Times New Roman" w:cs="Times New Roman"/>
          <w:sz w:val="28"/>
          <w:szCs w:val="28"/>
        </w:rPr>
        <w:t xml:space="preserve">Глава сельсовета                                         </w:t>
      </w:r>
      <w:r w:rsidR="007526FC">
        <w:rPr>
          <w:rFonts w:ascii="Times New Roman" w:hAnsi="Times New Roman" w:cs="Times New Roman"/>
          <w:sz w:val="28"/>
          <w:szCs w:val="28"/>
        </w:rPr>
        <w:t xml:space="preserve">                                        С.Е. Самусенко</w:t>
      </w:r>
    </w:p>
    <w:p w:rsidR="00B106B9" w:rsidRPr="00CD7E40" w:rsidRDefault="00B106B9" w:rsidP="00B106B9">
      <w:pPr>
        <w:pStyle w:val="ConsPlusNonformat"/>
        <w:jc w:val="both"/>
        <w:rPr>
          <w:rFonts w:ascii="Times New Roman" w:hAnsi="Times New Roman" w:cs="Times New Roman"/>
          <w:sz w:val="28"/>
          <w:szCs w:val="28"/>
        </w:rPr>
      </w:pPr>
      <w:r w:rsidRPr="00CD7E40">
        <w:rPr>
          <w:rFonts w:ascii="Times New Roman" w:hAnsi="Times New Roman" w:cs="Times New Roman"/>
          <w:sz w:val="28"/>
          <w:szCs w:val="28"/>
        </w:rPr>
        <w:t xml:space="preserve">                                                     </w:t>
      </w:r>
    </w:p>
    <w:p w:rsidR="007526FC" w:rsidRPr="00CD7E40" w:rsidRDefault="007526FC" w:rsidP="00B106B9">
      <w:pPr>
        <w:pStyle w:val="ConsPlusNormal"/>
        <w:jc w:val="both"/>
        <w:rPr>
          <w:rFonts w:ascii="Times New Roman" w:hAnsi="Times New Roman" w:cs="Times New Roman"/>
          <w:sz w:val="28"/>
          <w:szCs w:val="28"/>
        </w:rPr>
      </w:pPr>
    </w:p>
    <w:p w:rsidR="007526FC" w:rsidRPr="007C046E" w:rsidRDefault="007526FC" w:rsidP="007526FC">
      <w:pPr>
        <w:spacing w:after="0" w:line="240" w:lineRule="auto"/>
        <w:ind w:firstLine="709"/>
        <w:rPr>
          <w:sz w:val="24"/>
          <w:szCs w:val="24"/>
        </w:rPr>
      </w:pPr>
      <w:r w:rsidRPr="007C046E">
        <w:rPr>
          <w:sz w:val="24"/>
          <w:szCs w:val="24"/>
        </w:rPr>
        <w:t>Антикоррупционная экспертиза муниципального правового акта проведена. Коррупциогенных  факторов  не  выявлено.</w:t>
      </w:r>
    </w:p>
    <w:p w:rsidR="007526FC" w:rsidRPr="007C046E" w:rsidRDefault="007526FC" w:rsidP="007526FC">
      <w:pPr>
        <w:spacing w:after="0" w:line="240" w:lineRule="auto"/>
        <w:rPr>
          <w:bCs/>
          <w:sz w:val="24"/>
          <w:szCs w:val="24"/>
        </w:rPr>
      </w:pPr>
      <w:r>
        <w:rPr>
          <w:bCs/>
          <w:sz w:val="24"/>
          <w:szCs w:val="24"/>
        </w:rPr>
        <w:t>Главный специалист Подстепновского сельсовета</w:t>
      </w:r>
      <w:r w:rsidRPr="007C046E">
        <w:rPr>
          <w:bCs/>
          <w:sz w:val="24"/>
          <w:szCs w:val="24"/>
        </w:rPr>
        <w:t xml:space="preserve">                      </w:t>
      </w:r>
      <w:r>
        <w:rPr>
          <w:bCs/>
          <w:sz w:val="24"/>
          <w:szCs w:val="24"/>
        </w:rPr>
        <w:t xml:space="preserve">      </w:t>
      </w:r>
      <w:r w:rsidRPr="007C046E">
        <w:rPr>
          <w:bCs/>
          <w:sz w:val="24"/>
          <w:szCs w:val="24"/>
        </w:rPr>
        <w:t xml:space="preserve"> </w:t>
      </w:r>
      <w:r>
        <w:rPr>
          <w:bCs/>
          <w:sz w:val="24"/>
          <w:szCs w:val="24"/>
        </w:rPr>
        <w:t>Н.А. Новохацких</w:t>
      </w:r>
      <w:r w:rsidRPr="007C046E">
        <w:rPr>
          <w:bCs/>
          <w:sz w:val="24"/>
          <w:szCs w:val="24"/>
        </w:rPr>
        <w:t xml:space="preserve">                                    </w:t>
      </w:r>
      <w:r>
        <w:rPr>
          <w:bCs/>
          <w:sz w:val="24"/>
          <w:szCs w:val="24"/>
        </w:rPr>
        <w:t xml:space="preserve">                            </w:t>
      </w:r>
      <w:r w:rsidRPr="007C046E">
        <w:rPr>
          <w:bCs/>
          <w:sz w:val="24"/>
          <w:szCs w:val="24"/>
        </w:rPr>
        <w:t xml:space="preserve">           </w:t>
      </w:r>
    </w:p>
    <w:p w:rsidR="00B106B9" w:rsidRPr="00CD7E40" w:rsidRDefault="00B106B9" w:rsidP="00B106B9">
      <w:pPr>
        <w:spacing w:after="0" w:line="240" w:lineRule="auto"/>
        <w:ind w:firstLine="0"/>
        <w:rPr>
          <w:sz w:val="28"/>
          <w:szCs w:val="28"/>
        </w:rPr>
      </w:pPr>
      <w:r w:rsidRPr="00CD7E40">
        <w:rPr>
          <w:sz w:val="28"/>
          <w:szCs w:val="28"/>
        </w:rPr>
        <w:lastRenderedPageBreak/>
        <w:br w:type="page"/>
      </w:r>
    </w:p>
    <w:p w:rsidR="00B106B9" w:rsidRPr="00CD7E40" w:rsidRDefault="00B106B9" w:rsidP="007D49ED">
      <w:pPr>
        <w:pStyle w:val="a4"/>
        <w:spacing w:before="0" w:after="0"/>
        <w:jc w:val="both"/>
        <w:outlineLvl w:val="9"/>
        <w:rPr>
          <w:szCs w:val="28"/>
        </w:rPr>
      </w:pPr>
    </w:p>
    <w:bookmarkEnd w:id="1"/>
    <w:bookmarkEnd w:id="2"/>
    <w:p w:rsidR="00BE61FB" w:rsidRPr="007526FC" w:rsidRDefault="00BE61FB" w:rsidP="00BE61FB">
      <w:pPr>
        <w:keepNext/>
        <w:keepLines/>
        <w:spacing w:before="0" w:after="0" w:line="240" w:lineRule="auto"/>
        <w:ind w:left="5760" w:firstLine="0"/>
        <w:rPr>
          <w:sz w:val="24"/>
          <w:szCs w:val="24"/>
        </w:rPr>
      </w:pPr>
      <w:r w:rsidRPr="007526FC">
        <w:rPr>
          <w:sz w:val="24"/>
          <w:szCs w:val="24"/>
        </w:rPr>
        <w:t>Приложение 1 к Постановлению Администрации Подстепновского сельсовета Ребрихинского района Алтайского края</w:t>
      </w:r>
      <w:r w:rsidRPr="007526FC">
        <w:rPr>
          <w:sz w:val="24"/>
          <w:szCs w:val="24"/>
        </w:rPr>
        <w:br/>
        <w:t xml:space="preserve">от </w:t>
      </w:r>
      <w:r w:rsidR="00077415">
        <w:rPr>
          <w:sz w:val="24"/>
          <w:szCs w:val="24"/>
          <w:u w:val="single"/>
        </w:rPr>
        <w:t xml:space="preserve"> </w:t>
      </w:r>
      <w:r w:rsidR="00077415" w:rsidRPr="00077415">
        <w:rPr>
          <w:sz w:val="24"/>
          <w:szCs w:val="24"/>
        </w:rPr>
        <w:t>12.01.2024</w:t>
      </w:r>
      <w:r w:rsidR="00077415">
        <w:rPr>
          <w:sz w:val="24"/>
          <w:szCs w:val="24"/>
          <w:u w:val="single"/>
        </w:rPr>
        <w:t xml:space="preserve">  </w:t>
      </w:r>
      <w:r w:rsidR="00077415">
        <w:rPr>
          <w:sz w:val="24"/>
          <w:szCs w:val="24"/>
        </w:rPr>
        <w:t>№  4</w:t>
      </w:r>
    </w:p>
    <w:p w:rsidR="00CC1D33" w:rsidRPr="007526FC" w:rsidRDefault="00CC1D33" w:rsidP="00CC1D33">
      <w:pPr>
        <w:pStyle w:val="ConsPlusNormal"/>
        <w:jc w:val="both"/>
        <w:rPr>
          <w:rFonts w:ascii="Times New Roman" w:hAnsi="Times New Roman" w:cs="Times New Roman"/>
          <w:sz w:val="24"/>
          <w:szCs w:val="24"/>
        </w:rPr>
      </w:pPr>
    </w:p>
    <w:p w:rsidR="00CC1D33" w:rsidRPr="007526FC" w:rsidRDefault="00CC1D33" w:rsidP="00CC1D33">
      <w:pPr>
        <w:pStyle w:val="ConsPlusNormal"/>
        <w:jc w:val="center"/>
        <w:rPr>
          <w:rFonts w:ascii="Times New Roman" w:hAnsi="Times New Roman" w:cs="Times New Roman"/>
          <w:sz w:val="24"/>
          <w:szCs w:val="24"/>
        </w:rPr>
      </w:pPr>
      <w:bookmarkStart w:id="3" w:name="P92"/>
      <w:bookmarkEnd w:id="3"/>
      <w:r w:rsidRPr="007526FC">
        <w:rPr>
          <w:rFonts w:ascii="Times New Roman" w:hAnsi="Times New Roman" w:cs="Times New Roman"/>
          <w:b/>
          <w:sz w:val="24"/>
          <w:szCs w:val="24"/>
        </w:rPr>
        <w:t>Положение об Учетной политике</w:t>
      </w:r>
    </w:p>
    <w:p w:rsidR="00CC1D33" w:rsidRPr="007526FC" w:rsidRDefault="00CC1D33" w:rsidP="00CC1D33">
      <w:pPr>
        <w:pStyle w:val="ConsPlusNormal"/>
        <w:jc w:val="center"/>
        <w:rPr>
          <w:rFonts w:ascii="Times New Roman" w:hAnsi="Times New Roman" w:cs="Times New Roman"/>
          <w:b/>
          <w:sz w:val="24"/>
          <w:szCs w:val="24"/>
        </w:rPr>
      </w:pPr>
      <w:r w:rsidRPr="007526FC">
        <w:rPr>
          <w:rFonts w:ascii="Times New Roman" w:hAnsi="Times New Roman" w:cs="Times New Roman"/>
          <w:sz w:val="24"/>
          <w:szCs w:val="24"/>
        </w:rPr>
        <w:t xml:space="preserve">Администрации </w:t>
      </w:r>
      <w:r w:rsidR="005F179B" w:rsidRPr="007526FC">
        <w:rPr>
          <w:rFonts w:ascii="Times New Roman" w:hAnsi="Times New Roman" w:cs="Times New Roman"/>
          <w:sz w:val="24"/>
          <w:szCs w:val="24"/>
        </w:rPr>
        <w:t xml:space="preserve">Подстепновского </w:t>
      </w:r>
      <w:r w:rsidRPr="007526FC">
        <w:rPr>
          <w:rFonts w:ascii="Times New Roman" w:hAnsi="Times New Roman" w:cs="Times New Roman"/>
          <w:sz w:val="24"/>
          <w:szCs w:val="24"/>
        </w:rPr>
        <w:t>сельсовета Ребрихинского района Алтайского края</w:t>
      </w:r>
    </w:p>
    <w:p w:rsidR="00CC1D33" w:rsidRPr="007526FC" w:rsidRDefault="00CC1D33" w:rsidP="00CC1D33">
      <w:pPr>
        <w:pStyle w:val="ConsPlusNormal"/>
        <w:jc w:val="center"/>
        <w:rPr>
          <w:rFonts w:ascii="Times New Roman" w:hAnsi="Times New Roman" w:cs="Times New Roman"/>
          <w:sz w:val="24"/>
          <w:szCs w:val="24"/>
        </w:rPr>
      </w:pPr>
    </w:p>
    <w:p w:rsidR="00CC1D33" w:rsidRPr="007526FC" w:rsidRDefault="00CC1D33" w:rsidP="00CC1D33">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Главой Администрации </w:t>
      </w:r>
      <w:r w:rsidR="005F179B" w:rsidRPr="007526FC">
        <w:rPr>
          <w:rFonts w:ascii="Times New Roman" w:hAnsi="Times New Roman" w:cs="Times New Roman"/>
          <w:sz w:val="24"/>
          <w:szCs w:val="24"/>
        </w:rPr>
        <w:t xml:space="preserve">Подстепновского </w:t>
      </w:r>
      <w:r w:rsidRPr="007526FC">
        <w:rPr>
          <w:rFonts w:ascii="Times New Roman" w:hAnsi="Times New Roman" w:cs="Times New Roman"/>
          <w:sz w:val="24"/>
          <w:szCs w:val="24"/>
        </w:rPr>
        <w:t xml:space="preserve">сельсовета Ребрихинского района Алтайского края (далее - Администрация </w:t>
      </w:r>
      <w:r w:rsidR="005F179B" w:rsidRPr="007526FC">
        <w:rPr>
          <w:rFonts w:ascii="Times New Roman" w:hAnsi="Times New Roman" w:cs="Times New Roman"/>
          <w:sz w:val="24"/>
          <w:szCs w:val="24"/>
        </w:rPr>
        <w:t>Подстепновского</w:t>
      </w:r>
      <w:r w:rsidRPr="007526FC">
        <w:rPr>
          <w:rFonts w:ascii="Times New Roman" w:hAnsi="Times New Roman" w:cs="Times New Roman"/>
          <w:sz w:val="24"/>
          <w:szCs w:val="24"/>
        </w:rPr>
        <w:t xml:space="preserve"> сельсовета) является </w:t>
      </w:r>
      <w:proofErr w:type="spellStart"/>
      <w:r w:rsidR="005F179B" w:rsidRPr="007526FC">
        <w:rPr>
          <w:rFonts w:ascii="Times New Roman" w:hAnsi="Times New Roman" w:cs="Times New Roman"/>
          <w:sz w:val="24"/>
          <w:szCs w:val="24"/>
        </w:rPr>
        <w:t>С.Е.</w:t>
      </w:r>
      <w:r w:rsidR="008954B6" w:rsidRPr="007526FC">
        <w:rPr>
          <w:rFonts w:ascii="Times New Roman" w:hAnsi="Times New Roman" w:cs="Times New Roman"/>
          <w:sz w:val="24"/>
          <w:szCs w:val="24"/>
        </w:rPr>
        <w:t>Самусенко</w:t>
      </w:r>
      <w:proofErr w:type="spellEnd"/>
      <w:r w:rsidRPr="007526FC">
        <w:rPr>
          <w:rFonts w:ascii="Times New Roman" w:hAnsi="Times New Roman" w:cs="Times New Roman"/>
          <w:sz w:val="24"/>
          <w:szCs w:val="24"/>
        </w:rPr>
        <w:t xml:space="preserve">, </w:t>
      </w:r>
      <w:r w:rsidR="00EC2527" w:rsidRPr="007526FC">
        <w:rPr>
          <w:rFonts w:ascii="Times New Roman" w:hAnsi="Times New Roman" w:cs="Times New Roman"/>
          <w:sz w:val="24"/>
          <w:szCs w:val="24"/>
        </w:rPr>
        <w:t>главный специалист</w:t>
      </w:r>
      <w:r w:rsidRPr="007526FC">
        <w:rPr>
          <w:rFonts w:ascii="Times New Roman" w:hAnsi="Times New Roman" w:cs="Times New Roman"/>
          <w:sz w:val="24"/>
          <w:szCs w:val="24"/>
        </w:rPr>
        <w:t xml:space="preserve"> Администрации – </w:t>
      </w:r>
      <w:proofErr w:type="spellStart"/>
      <w:r w:rsidR="00EC2527" w:rsidRPr="007526FC">
        <w:rPr>
          <w:rFonts w:ascii="Times New Roman" w:hAnsi="Times New Roman" w:cs="Times New Roman"/>
          <w:sz w:val="24"/>
          <w:szCs w:val="24"/>
        </w:rPr>
        <w:t>Н.А.Новохацких</w:t>
      </w:r>
      <w:proofErr w:type="spellEnd"/>
    </w:p>
    <w:p w:rsidR="00CC1D33" w:rsidRPr="007526FC" w:rsidRDefault="00CC1D33" w:rsidP="00CC1D33">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Администрация является исполнительно-распорядительным органом местного самоуправления </w:t>
      </w:r>
      <w:r w:rsidR="00571B22" w:rsidRPr="007526FC">
        <w:rPr>
          <w:rFonts w:ascii="Times New Roman" w:hAnsi="Times New Roman" w:cs="Times New Roman"/>
          <w:sz w:val="24"/>
          <w:szCs w:val="24"/>
        </w:rPr>
        <w:t>Подстепновс</w:t>
      </w:r>
      <w:r w:rsidR="005F179B" w:rsidRPr="007526FC">
        <w:rPr>
          <w:rFonts w:ascii="Times New Roman" w:hAnsi="Times New Roman" w:cs="Times New Roman"/>
          <w:sz w:val="24"/>
          <w:szCs w:val="24"/>
        </w:rPr>
        <w:t xml:space="preserve">кого </w:t>
      </w:r>
      <w:r w:rsidRPr="007526FC">
        <w:rPr>
          <w:rFonts w:ascii="Times New Roman" w:hAnsi="Times New Roman" w:cs="Times New Roman"/>
          <w:sz w:val="24"/>
          <w:szCs w:val="24"/>
        </w:rPr>
        <w:t>сельсовета Ребрихинского района Алтайского края,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w:t>
      </w:r>
    </w:p>
    <w:p w:rsidR="00CC1D33" w:rsidRPr="007526FC" w:rsidRDefault="00CC1D33" w:rsidP="00CC1D33">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Осуществление полномочий Администрации </w:t>
      </w:r>
      <w:r w:rsidR="005F179B" w:rsidRPr="007526FC">
        <w:rPr>
          <w:rFonts w:ascii="Times New Roman" w:hAnsi="Times New Roman" w:cs="Times New Roman"/>
          <w:sz w:val="24"/>
          <w:szCs w:val="24"/>
        </w:rPr>
        <w:t>Подстепновского</w:t>
      </w:r>
      <w:r w:rsidRPr="007526FC">
        <w:rPr>
          <w:rFonts w:ascii="Times New Roman" w:hAnsi="Times New Roman" w:cs="Times New Roman"/>
          <w:sz w:val="24"/>
          <w:szCs w:val="24"/>
        </w:rPr>
        <w:t xml:space="preserve"> сельсовета производится на основании Устава муниципального образования </w:t>
      </w:r>
      <w:r w:rsidR="005F179B" w:rsidRPr="007526FC">
        <w:rPr>
          <w:rFonts w:ascii="Times New Roman" w:hAnsi="Times New Roman" w:cs="Times New Roman"/>
          <w:sz w:val="24"/>
          <w:szCs w:val="24"/>
        </w:rPr>
        <w:t xml:space="preserve">Подстепновский </w:t>
      </w:r>
      <w:r w:rsidRPr="007526FC">
        <w:rPr>
          <w:rFonts w:ascii="Times New Roman" w:hAnsi="Times New Roman" w:cs="Times New Roman"/>
          <w:sz w:val="24"/>
          <w:szCs w:val="24"/>
        </w:rPr>
        <w:t>сельсовет Ребрихинского района Алтайского края.</w:t>
      </w:r>
    </w:p>
    <w:p w:rsidR="00CC1D33" w:rsidRPr="007526FC" w:rsidRDefault="00CC1D33" w:rsidP="00CC1D33">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Администрации </w:t>
      </w:r>
      <w:r w:rsidR="005F179B" w:rsidRPr="007526FC">
        <w:rPr>
          <w:rFonts w:ascii="Times New Roman" w:hAnsi="Times New Roman" w:cs="Times New Roman"/>
          <w:sz w:val="24"/>
          <w:szCs w:val="24"/>
        </w:rPr>
        <w:t xml:space="preserve">Подстепновского </w:t>
      </w:r>
      <w:r w:rsidRPr="007526FC">
        <w:rPr>
          <w:rFonts w:ascii="Times New Roman" w:hAnsi="Times New Roman" w:cs="Times New Roman"/>
          <w:sz w:val="24"/>
          <w:szCs w:val="24"/>
        </w:rPr>
        <w:t>сельсовета обладает правами юридического лица, является муниципальным казенным учреждением, имеет самостоятельный баланс, лицевые счета, открытые в соответствии с законодательством, финансируется за счет средств местного бюджета, имеет печать, штампы.</w:t>
      </w:r>
    </w:p>
    <w:p w:rsidR="00CC1D33" w:rsidRPr="007526FC" w:rsidRDefault="00CC1D33" w:rsidP="00CC1D33">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Специалисты Администрации, замещающие в соответствии со штатным расписанием должности муниципальной службы, составляют аппарат Администрации.</w:t>
      </w:r>
    </w:p>
    <w:p w:rsidR="00CC1D33" w:rsidRPr="007526FC" w:rsidRDefault="00CC1D33" w:rsidP="00CC1D33">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Расходы на обеспечение деятельности Администрации </w:t>
      </w:r>
      <w:r w:rsidR="005F179B" w:rsidRPr="007526FC">
        <w:rPr>
          <w:rFonts w:ascii="Times New Roman" w:hAnsi="Times New Roman" w:cs="Times New Roman"/>
          <w:sz w:val="24"/>
          <w:szCs w:val="24"/>
        </w:rPr>
        <w:t xml:space="preserve">Подстепновского </w:t>
      </w:r>
      <w:r w:rsidRPr="007526FC">
        <w:rPr>
          <w:rFonts w:ascii="Times New Roman" w:hAnsi="Times New Roman" w:cs="Times New Roman"/>
          <w:sz w:val="24"/>
          <w:szCs w:val="24"/>
        </w:rPr>
        <w:t xml:space="preserve">сельсовета предусматриваются в бюджете муниципального образования </w:t>
      </w:r>
      <w:r w:rsidR="005F179B" w:rsidRPr="007526FC">
        <w:rPr>
          <w:rFonts w:ascii="Times New Roman" w:hAnsi="Times New Roman" w:cs="Times New Roman"/>
          <w:sz w:val="24"/>
          <w:szCs w:val="24"/>
        </w:rPr>
        <w:t>Подстепновский</w:t>
      </w:r>
      <w:r w:rsidRPr="007526FC">
        <w:rPr>
          <w:rFonts w:ascii="Times New Roman" w:hAnsi="Times New Roman" w:cs="Times New Roman"/>
          <w:sz w:val="24"/>
          <w:szCs w:val="24"/>
        </w:rPr>
        <w:t xml:space="preserve"> сельсовет отдельной строкой в соответствии с классификацией расходов бюджетов РФ.</w:t>
      </w:r>
    </w:p>
    <w:p w:rsidR="00CC1D33" w:rsidRPr="007526FC" w:rsidRDefault="00CC1D33" w:rsidP="00CC1D33">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Муниципальное имущество находится у Администрации </w:t>
      </w:r>
      <w:r w:rsidR="005F179B" w:rsidRPr="007526FC">
        <w:rPr>
          <w:rFonts w:ascii="Times New Roman" w:hAnsi="Times New Roman" w:cs="Times New Roman"/>
          <w:sz w:val="24"/>
          <w:szCs w:val="24"/>
        </w:rPr>
        <w:t>Подстепновского</w:t>
      </w:r>
      <w:r w:rsidRPr="007526FC">
        <w:rPr>
          <w:rFonts w:ascii="Times New Roman" w:hAnsi="Times New Roman" w:cs="Times New Roman"/>
          <w:sz w:val="24"/>
          <w:szCs w:val="24"/>
        </w:rPr>
        <w:t xml:space="preserve"> сельсовета в оперативном управлении, а также учитывается на балансе в составе имущества казны.</w:t>
      </w:r>
    </w:p>
    <w:p w:rsidR="00CC1D33" w:rsidRPr="007526FC" w:rsidRDefault="00CC1D33" w:rsidP="00CC1D33">
      <w:pPr>
        <w:spacing w:before="0" w:after="0" w:line="240" w:lineRule="auto"/>
        <w:ind w:firstLine="0"/>
        <w:jc w:val="left"/>
        <w:rPr>
          <w:sz w:val="24"/>
          <w:szCs w:val="24"/>
        </w:rPr>
      </w:pPr>
      <w:r w:rsidRPr="007526FC">
        <w:rPr>
          <w:sz w:val="24"/>
          <w:szCs w:val="24"/>
        </w:rPr>
        <w:br w:type="page"/>
      </w:r>
    </w:p>
    <w:p w:rsidR="00CC1D33" w:rsidRPr="007526FC" w:rsidRDefault="00CC1D33" w:rsidP="00734BA4">
      <w:pPr>
        <w:keepNext/>
        <w:keepLines/>
        <w:spacing w:before="0" w:after="0" w:line="240" w:lineRule="auto"/>
        <w:ind w:firstLine="0"/>
        <w:rPr>
          <w:sz w:val="24"/>
          <w:szCs w:val="24"/>
        </w:rPr>
      </w:pPr>
    </w:p>
    <w:p w:rsidR="00DB3E2F" w:rsidRPr="007526FC" w:rsidRDefault="00DB3E2F" w:rsidP="00DB3E2F">
      <w:pPr>
        <w:keepNext/>
        <w:keepLines/>
        <w:spacing w:before="0" w:after="0" w:line="240" w:lineRule="auto"/>
        <w:ind w:left="5760" w:firstLine="0"/>
        <w:rPr>
          <w:sz w:val="24"/>
          <w:szCs w:val="24"/>
        </w:rPr>
      </w:pPr>
      <w:bookmarkStart w:id="4" w:name="_docStart_2"/>
      <w:bookmarkStart w:id="5" w:name="_title_2"/>
      <w:bookmarkStart w:id="6" w:name="_ref_15896"/>
      <w:bookmarkEnd w:id="4"/>
      <w:r w:rsidRPr="007526FC">
        <w:rPr>
          <w:sz w:val="24"/>
          <w:szCs w:val="24"/>
        </w:rPr>
        <w:t>Приложение 2 к Постановлению Администрации Подстепновского сельсовета Ребрихинского района Алтайского края</w:t>
      </w:r>
      <w:r w:rsidRPr="007526FC">
        <w:rPr>
          <w:sz w:val="24"/>
          <w:szCs w:val="24"/>
        </w:rPr>
        <w:br/>
        <w:t xml:space="preserve">от </w:t>
      </w:r>
      <w:r w:rsidR="00077415">
        <w:rPr>
          <w:sz w:val="24"/>
          <w:szCs w:val="24"/>
          <w:u w:val="single"/>
        </w:rPr>
        <w:t xml:space="preserve"> 12.01.2024  </w:t>
      </w:r>
      <w:r w:rsidR="00077415">
        <w:rPr>
          <w:sz w:val="24"/>
          <w:szCs w:val="24"/>
        </w:rPr>
        <w:t>№  4</w:t>
      </w:r>
    </w:p>
    <w:p w:rsidR="00CC1D33" w:rsidRPr="007526FC" w:rsidRDefault="00CC1D33" w:rsidP="00734BA4">
      <w:pPr>
        <w:pStyle w:val="a4"/>
        <w:spacing w:before="0" w:after="0"/>
        <w:outlineLvl w:val="9"/>
        <w:rPr>
          <w:sz w:val="24"/>
          <w:szCs w:val="24"/>
        </w:rPr>
      </w:pPr>
    </w:p>
    <w:p w:rsidR="008C1DD3" w:rsidRPr="007526FC" w:rsidRDefault="00734BA4" w:rsidP="00734BA4">
      <w:pPr>
        <w:pStyle w:val="a4"/>
        <w:spacing w:before="0" w:after="0"/>
        <w:outlineLvl w:val="9"/>
        <w:rPr>
          <w:sz w:val="24"/>
          <w:szCs w:val="24"/>
        </w:rPr>
      </w:pPr>
      <w:r w:rsidRPr="007526FC">
        <w:rPr>
          <w:sz w:val="24"/>
          <w:szCs w:val="24"/>
        </w:rPr>
        <w:t>Учетная политика</w:t>
      </w:r>
      <w:r w:rsidRPr="007526FC">
        <w:rPr>
          <w:sz w:val="24"/>
          <w:szCs w:val="24"/>
        </w:rPr>
        <w:br/>
      </w:r>
      <w:r w:rsidR="007D49ED" w:rsidRPr="007526FC">
        <w:rPr>
          <w:sz w:val="24"/>
          <w:szCs w:val="24"/>
        </w:rPr>
        <w:t xml:space="preserve">Администрации </w:t>
      </w:r>
      <w:r w:rsidR="005F179B" w:rsidRPr="007526FC">
        <w:rPr>
          <w:sz w:val="24"/>
          <w:szCs w:val="24"/>
        </w:rPr>
        <w:t>Подстепновского</w:t>
      </w:r>
      <w:r w:rsidR="007D49ED" w:rsidRPr="007526FC">
        <w:rPr>
          <w:sz w:val="24"/>
          <w:szCs w:val="24"/>
        </w:rPr>
        <w:t xml:space="preserve"> сельсовета Ребрихинского района </w:t>
      </w:r>
    </w:p>
    <w:p w:rsidR="00734BA4" w:rsidRPr="007526FC" w:rsidRDefault="007D49ED" w:rsidP="00734BA4">
      <w:pPr>
        <w:pStyle w:val="a4"/>
        <w:spacing w:before="0" w:after="0"/>
        <w:outlineLvl w:val="9"/>
        <w:rPr>
          <w:sz w:val="24"/>
          <w:szCs w:val="24"/>
        </w:rPr>
      </w:pPr>
      <w:r w:rsidRPr="007526FC">
        <w:rPr>
          <w:sz w:val="24"/>
          <w:szCs w:val="24"/>
        </w:rPr>
        <w:t>Алтайского края</w:t>
      </w:r>
      <w:r w:rsidR="00734BA4" w:rsidRPr="007526FC">
        <w:rPr>
          <w:sz w:val="24"/>
          <w:szCs w:val="24"/>
        </w:rPr>
        <w:br/>
        <w:t>для целей бюджетного учета</w:t>
      </w:r>
      <w:bookmarkEnd w:id="5"/>
      <w:bookmarkEnd w:id="6"/>
    </w:p>
    <w:p w:rsidR="007B3724" w:rsidRPr="007526FC" w:rsidRDefault="007B3724" w:rsidP="007B3724">
      <w:pPr>
        <w:spacing w:before="0" w:after="200"/>
        <w:ind w:firstLine="0"/>
        <w:jc w:val="center"/>
        <w:rPr>
          <w:b/>
          <w:sz w:val="24"/>
          <w:szCs w:val="24"/>
          <w:lang w:eastAsia="en-US"/>
        </w:rPr>
      </w:pPr>
      <w:bookmarkStart w:id="7" w:name="_ref_307647"/>
      <w:r w:rsidRPr="007526FC">
        <w:rPr>
          <w:b/>
          <w:sz w:val="24"/>
          <w:szCs w:val="24"/>
          <w:lang w:val="en-US" w:eastAsia="en-US"/>
        </w:rPr>
        <w:t>I</w:t>
      </w:r>
      <w:r w:rsidRPr="007526FC">
        <w:rPr>
          <w:b/>
          <w:sz w:val="24"/>
          <w:szCs w:val="24"/>
          <w:lang w:eastAsia="en-US"/>
        </w:rPr>
        <w:t>. Организационные положения</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1.1. Настоящая Учетная политика разработана в соответствии с требованиями следующих документов:</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Бюджетный кодекс РФ (далее - БК РФ);</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закон от 06.12.2011 N 402-ФЗ "О бухгалтерском учете" (далее - Закон N 402-ФЗ);</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"Аренда", утвержденный Приказом Минфина России от 31.12.2016 N 258н (далее - СГС "Аренда");</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"Доходы", утвержденный Приказом Минфина России от 27.02.2018 N 32н (далее - СГС "Доходы");</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lastRenderedPageBreak/>
        <w:t xml:space="preserve">-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7526FC">
        <w:rPr>
          <w:sz w:val="24"/>
          <w:szCs w:val="24"/>
          <w:lang w:eastAsia="en-US"/>
        </w:rPr>
        <w:t>утвержденный</w:t>
      </w:r>
      <w:proofErr w:type="gramEnd"/>
      <w:r w:rsidRPr="007526FC">
        <w:rPr>
          <w:sz w:val="24"/>
          <w:szCs w:val="24"/>
          <w:lang w:eastAsia="en-US"/>
        </w:rPr>
        <w:t xml:space="preserve"> Приказом Минфина России от 30.05.2018 N 124н (далее - СГС "Резервы");</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для организаций государственного сектора "Запасы", утвержденный Приказом Минфина России от 07.12.2018 N 256н (далее - СГС "Запасы");</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Федеральный стандарт бухгалтерского учета государственных финансов "Государственная (муниципальная) казна", утвержденный Приказом Минфина России от 15.06.2021 N 84н (далее - СГС "Государственная (муниципальная) казна");</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Инструкция по применению Плана счетов бюджетного учета, утвержденная Приказом Минфина России от 06.12.2010 N 162н (далее - Инструкция N 162н);</w:t>
      </w:r>
    </w:p>
    <w:p w:rsidR="007B3724" w:rsidRPr="007526FC" w:rsidRDefault="007B3724" w:rsidP="007B3724">
      <w:pPr>
        <w:spacing w:before="0" w:after="0" w:line="240" w:lineRule="auto"/>
        <w:ind w:firstLine="0"/>
        <w:rPr>
          <w:sz w:val="24"/>
          <w:szCs w:val="24"/>
          <w:lang w:eastAsia="en-US"/>
        </w:rPr>
      </w:pPr>
      <w:proofErr w:type="gramStart"/>
      <w:r w:rsidRPr="007526FC">
        <w:rPr>
          <w:sz w:val="24"/>
          <w:szCs w:val="24"/>
          <w:lang w:eastAsia="en-US"/>
        </w:rPr>
        <w:t>- 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 включая Приложение N 5 - Методические указания по применению форм первичных учетных документов и формированию</w:t>
      </w:r>
      <w:proofErr w:type="gramEnd"/>
      <w:r w:rsidRPr="007526FC">
        <w:rPr>
          <w:sz w:val="24"/>
          <w:szCs w:val="24"/>
          <w:lang w:eastAsia="en-US"/>
        </w:rPr>
        <w:t xml:space="preserve">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N 52н);</w:t>
      </w:r>
    </w:p>
    <w:p w:rsidR="007B3724" w:rsidRPr="007526FC" w:rsidRDefault="007B3724" w:rsidP="007B3724">
      <w:pPr>
        <w:spacing w:before="0" w:after="0" w:line="240" w:lineRule="auto"/>
        <w:ind w:firstLine="0"/>
        <w:rPr>
          <w:sz w:val="24"/>
          <w:szCs w:val="24"/>
          <w:lang w:eastAsia="en-US"/>
        </w:rPr>
      </w:pPr>
      <w:proofErr w:type="gramStart"/>
      <w:r w:rsidRPr="007526FC">
        <w:rPr>
          <w:sz w:val="24"/>
          <w:szCs w:val="24"/>
          <w:lang w:eastAsia="en-US"/>
        </w:rPr>
        <w:t>- Приказ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N 61н), включая Приложение N 5 -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w:t>
      </w:r>
      <w:proofErr w:type="gramEnd"/>
      <w:r w:rsidRPr="007526FC">
        <w:rPr>
          <w:sz w:val="24"/>
          <w:szCs w:val="24"/>
          <w:lang w:eastAsia="en-US"/>
        </w:rPr>
        <w:t xml:space="preserve"> учета государственных (муниципальных) учреждений (далее - Методические указания N 61н);</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Указание Банка России от 09.12.2019 N 5348-У "О правилах наличных расчетов" (далее - Указание N 5348-У);</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Методические указания по инвентаризации имущества и финансовых обязательств, утвержденные Приказом Минфина России от 13.06.1995 N 49 (далее - Методические указания N 49);</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lastRenderedPageBreak/>
        <w:t>- 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Приказ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N 82н (далее - Порядок N 82н);</w:t>
      </w:r>
    </w:p>
    <w:p w:rsidR="007B3724" w:rsidRPr="007526FC" w:rsidRDefault="007B3724" w:rsidP="007B3724">
      <w:pPr>
        <w:spacing w:before="0" w:after="0" w:line="240" w:lineRule="auto"/>
        <w:ind w:firstLine="0"/>
        <w:rPr>
          <w:sz w:val="24"/>
          <w:szCs w:val="24"/>
          <w:lang w:eastAsia="en-US"/>
        </w:rPr>
      </w:pPr>
      <w:r w:rsidRPr="007526FC">
        <w:rPr>
          <w:sz w:val="24"/>
          <w:szCs w:val="24"/>
          <w:lang w:eastAsia="en-US"/>
        </w:rPr>
        <w:t>- Порядок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D17BF6" w:rsidRPr="007526FC" w:rsidRDefault="00D17BF6" w:rsidP="00D17BF6">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1. Основными задачами бюджетного учета являются:</w:t>
      </w:r>
    </w:p>
    <w:p w:rsidR="00D17BF6" w:rsidRPr="007526FC" w:rsidRDefault="00D17BF6" w:rsidP="00D17BF6">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формирование документированной, систематизированной и достоверной информации о деятельности Администрации, ее имущественном и финансовом положении;</w:t>
      </w:r>
    </w:p>
    <w:p w:rsidR="00D17BF6" w:rsidRPr="007526FC" w:rsidRDefault="00D17BF6" w:rsidP="00D17BF6">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 </w:t>
      </w:r>
      <w:proofErr w:type="gramStart"/>
      <w:r w:rsidRPr="007526FC">
        <w:rPr>
          <w:rFonts w:ascii="Times New Roman" w:hAnsi="Times New Roman" w:cs="Times New Roman"/>
          <w:sz w:val="24"/>
          <w:szCs w:val="24"/>
        </w:rPr>
        <w:t>контроль за</w:t>
      </w:r>
      <w:proofErr w:type="gramEnd"/>
      <w:r w:rsidRPr="007526FC">
        <w:rPr>
          <w:rFonts w:ascii="Times New Roman" w:hAnsi="Times New Roman" w:cs="Times New Roman"/>
          <w:sz w:val="24"/>
          <w:szCs w:val="24"/>
        </w:rPr>
        <w:t xml:space="preserve"> использованием материальных, трудовых и финансовых ресурсов в соответствии с утвержденными нормами, нормативами и сметами;</w:t>
      </w:r>
    </w:p>
    <w:p w:rsidR="00D17BF6" w:rsidRPr="007526FC" w:rsidRDefault="00D17BF6" w:rsidP="00D17BF6">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своевременное, правильное и обособленное отражение информации по получению и использованию бюджетных средств, выделенных из бюджета, на соответствующих счетах аналитического и синтетического учета;</w:t>
      </w:r>
    </w:p>
    <w:p w:rsidR="00D17BF6" w:rsidRPr="007526FC" w:rsidRDefault="00D17BF6" w:rsidP="00D17BF6">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 правильное формирование и раскрытие информации об использовании бюджетных ассигнований Администрации </w:t>
      </w:r>
      <w:r w:rsidR="005F179B" w:rsidRPr="007526FC">
        <w:rPr>
          <w:rFonts w:ascii="Times New Roman" w:hAnsi="Times New Roman" w:cs="Times New Roman"/>
          <w:sz w:val="24"/>
          <w:szCs w:val="24"/>
        </w:rPr>
        <w:t>Подстепновского</w:t>
      </w:r>
      <w:r w:rsidRPr="007526FC">
        <w:rPr>
          <w:rFonts w:ascii="Times New Roman" w:hAnsi="Times New Roman" w:cs="Times New Roman"/>
          <w:sz w:val="24"/>
          <w:szCs w:val="24"/>
        </w:rPr>
        <w:t xml:space="preserve"> сельсовета в отчетности об исполнении бюджета муниципального образования </w:t>
      </w:r>
      <w:r w:rsidR="005F179B" w:rsidRPr="007526FC">
        <w:rPr>
          <w:rFonts w:ascii="Times New Roman" w:hAnsi="Times New Roman" w:cs="Times New Roman"/>
          <w:sz w:val="24"/>
          <w:szCs w:val="24"/>
        </w:rPr>
        <w:t>Подстепновский</w:t>
      </w:r>
      <w:r w:rsidRPr="007526FC">
        <w:rPr>
          <w:rFonts w:ascii="Times New Roman" w:hAnsi="Times New Roman" w:cs="Times New Roman"/>
          <w:sz w:val="24"/>
          <w:szCs w:val="24"/>
        </w:rPr>
        <w:t xml:space="preserve"> сельсовет.</w:t>
      </w:r>
    </w:p>
    <w:p w:rsidR="00D17BF6" w:rsidRPr="007526FC" w:rsidRDefault="00D17BF6" w:rsidP="00D17BF6">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2. Ответственным за организацию ведения бюджетного учета и хранение документов бюджетного учета является глава сельсовета. За формирование учетной политики, ведение бюджетного учета, своевременное представление полной и достоверной бюджетной отчетности отвечает ведущий бухгалтер </w:t>
      </w:r>
      <w:proofErr w:type="spellStart"/>
      <w:r w:rsidR="005F179B" w:rsidRPr="007526FC">
        <w:rPr>
          <w:rFonts w:ascii="Times New Roman" w:hAnsi="Times New Roman" w:cs="Times New Roman"/>
          <w:sz w:val="24"/>
          <w:szCs w:val="24"/>
        </w:rPr>
        <w:t>М.Е.Еремченко</w:t>
      </w:r>
      <w:proofErr w:type="spellEnd"/>
      <w:r w:rsidRPr="007526FC">
        <w:rPr>
          <w:rFonts w:ascii="Times New Roman" w:hAnsi="Times New Roman" w:cs="Times New Roman"/>
          <w:sz w:val="24"/>
          <w:szCs w:val="24"/>
        </w:rPr>
        <w:t>. (</w:t>
      </w:r>
      <w:r w:rsidRPr="007526FC">
        <w:rPr>
          <w:rFonts w:ascii="Times New Roman" w:hAnsi="Times New Roman" w:cs="Times New Roman"/>
          <w:i/>
          <w:sz w:val="24"/>
          <w:szCs w:val="24"/>
        </w:rPr>
        <w:t xml:space="preserve">Основание: </w:t>
      </w:r>
      <w:hyperlink r:id="rId14" w:history="1">
        <w:proofErr w:type="gramStart"/>
        <w:r w:rsidRPr="007526FC">
          <w:rPr>
            <w:rFonts w:ascii="Times New Roman" w:hAnsi="Times New Roman" w:cs="Times New Roman"/>
            <w:i/>
            <w:sz w:val="24"/>
            <w:szCs w:val="24"/>
          </w:rPr>
          <w:t>ч</w:t>
        </w:r>
        <w:proofErr w:type="gramEnd"/>
        <w:r w:rsidRPr="007526FC">
          <w:rPr>
            <w:rFonts w:ascii="Times New Roman" w:hAnsi="Times New Roman" w:cs="Times New Roman"/>
            <w:i/>
            <w:sz w:val="24"/>
            <w:szCs w:val="24"/>
          </w:rPr>
          <w:t>. 1</w:t>
        </w:r>
      </w:hyperlink>
      <w:r w:rsidRPr="007526FC">
        <w:rPr>
          <w:rFonts w:ascii="Times New Roman" w:hAnsi="Times New Roman" w:cs="Times New Roman"/>
          <w:i/>
          <w:sz w:val="24"/>
          <w:szCs w:val="24"/>
        </w:rPr>
        <w:t xml:space="preserve">, </w:t>
      </w:r>
      <w:hyperlink r:id="rId15" w:history="1">
        <w:r w:rsidRPr="007526FC">
          <w:rPr>
            <w:rFonts w:ascii="Times New Roman" w:hAnsi="Times New Roman" w:cs="Times New Roman"/>
            <w:i/>
            <w:sz w:val="24"/>
            <w:szCs w:val="24"/>
          </w:rPr>
          <w:t>3 ст. 7</w:t>
        </w:r>
      </w:hyperlink>
      <w:r w:rsidRPr="007526FC">
        <w:rPr>
          <w:rFonts w:ascii="Times New Roman" w:hAnsi="Times New Roman" w:cs="Times New Roman"/>
          <w:i/>
          <w:sz w:val="24"/>
          <w:szCs w:val="24"/>
        </w:rPr>
        <w:t xml:space="preserve"> Закона № 402-ФЗ</w:t>
      </w:r>
      <w:r w:rsidRPr="007526FC">
        <w:rPr>
          <w:rFonts w:ascii="Times New Roman" w:hAnsi="Times New Roman" w:cs="Times New Roman"/>
          <w:sz w:val="24"/>
          <w:szCs w:val="24"/>
        </w:rPr>
        <w:t>)</w:t>
      </w:r>
    </w:p>
    <w:p w:rsidR="00D17BF6" w:rsidRPr="007526FC" w:rsidRDefault="00D17BF6" w:rsidP="00D17BF6">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3. Ведение бюджетного учета Администрации </w:t>
      </w:r>
      <w:r w:rsidR="005F179B" w:rsidRPr="007526FC">
        <w:rPr>
          <w:rFonts w:ascii="Times New Roman" w:hAnsi="Times New Roman" w:cs="Times New Roman"/>
          <w:sz w:val="24"/>
          <w:szCs w:val="24"/>
        </w:rPr>
        <w:t>Подстепновского</w:t>
      </w:r>
      <w:r w:rsidRPr="007526FC">
        <w:rPr>
          <w:rFonts w:ascii="Times New Roman" w:hAnsi="Times New Roman" w:cs="Times New Roman"/>
          <w:sz w:val="24"/>
          <w:szCs w:val="24"/>
        </w:rPr>
        <w:t xml:space="preserve"> сельсовета осуществляет Комитет по финансам, налоговой и кредитной политике Администрации Ребрихинского района (Основание соглашение о передаче полномочий) </w:t>
      </w:r>
    </w:p>
    <w:bookmarkEnd w:id="7"/>
    <w:p w:rsidR="00A70C83" w:rsidRPr="007526FC" w:rsidRDefault="00A70C83" w:rsidP="007E5220">
      <w:pPr>
        <w:pStyle w:val="1"/>
        <w:numPr>
          <w:ilvl w:val="0"/>
          <w:numId w:val="0"/>
        </w:numPr>
        <w:spacing w:before="0" w:after="0" w:line="240" w:lineRule="auto"/>
        <w:jc w:val="both"/>
        <w:rPr>
          <w:b w:val="0"/>
          <w:szCs w:val="24"/>
        </w:rPr>
      </w:pPr>
      <w:r w:rsidRPr="007526FC">
        <w:rPr>
          <w:b w:val="0"/>
          <w:szCs w:val="24"/>
        </w:rPr>
        <w:t>Непосредственно при передаче дел и документов при смене руководителя, ведущего бухгалтера осуществляются следующие действия:</w:t>
      </w:r>
    </w:p>
    <w:p w:rsidR="00A70C83" w:rsidRPr="007526FC" w:rsidRDefault="00A70C83" w:rsidP="00A70C83">
      <w:pPr>
        <w:spacing w:before="0" w:after="0" w:line="240" w:lineRule="auto"/>
        <w:ind w:firstLine="0"/>
        <w:rPr>
          <w:sz w:val="24"/>
          <w:szCs w:val="24"/>
        </w:rPr>
      </w:pPr>
      <w:r w:rsidRPr="007526FC">
        <w:rPr>
          <w:sz w:val="24"/>
          <w:szCs w:val="24"/>
        </w:rPr>
        <w:t>а) передающее лицо в присутствии всех членов комиссии (назначается распоряжением главы) демонстрирует принимающему лицу все передаваемые документы, в том числе:</w:t>
      </w:r>
    </w:p>
    <w:p w:rsidR="00A70C83" w:rsidRPr="007526FC" w:rsidRDefault="00A70C83" w:rsidP="00A70C83">
      <w:pPr>
        <w:spacing w:before="0" w:after="0" w:line="240" w:lineRule="auto"/>
        <w:ind w:firstLine="0"/>
        <w:rPr>
          <w:sz w:val="24"/>
          <w:szCs w:val="24"/>
        </w:rPr>
      </w:pPr>
      <w:r w:rsidRPr="007526FC">
        <w:rPr>
          <w:sz w:val="24"/>
          <w:szCs w:val="24"/>
        </w:rPr>
        <w:t>- учредительные, регистрационные и иные документы;</w:t>
      </w:r>
    </w:p>
    <w:p w:rsidR="00A70C83" w:rsidRPr="007526FC" w:rsidRDefault="00A70C83" w:rsidP="00A70C83">
      <w:pPr>
        <w:spacing w:before="0" w:after="0" w:line="240" w:lineRule="auto"/>
        <w:ind w:firstLine="0"/>
        <w:rPr>
          <w:sz w:val="24"/>
          <w:szCs w:val="24"/>
        </w:rPr>
      </w:pPr>
      <w:r w:rsidRPr="007526FC">
        <w:rPr>
          <w:sz w:val="24"/>
          <w:szCs w:val="24"/>
        </w:rPr>
        <w:t>- лицензии, свидетельства пр.;</w:t>
      </w:r>
    </w:p>
    <w:p w:rsidR="00A70C83" w:rsidRPr="007526FC" w:rsidRDefault="00A70C83" w:rsidP="00A70C83">
      <w:pPr>
        <w:spacing w:before="0" w:after="0" w:line="240" w:lineRule="auto"/>
        <w:ind w:firstLine="0"/>
        <w:rPr>
          <w:sz w:val="24"/>
          <w:szCs w:val="24"/>
        </w:rPr>
      </w:pPr>
      <w:r w:rsidRPr="007526FC">
        <w:rPr>
          <w:sz w:val="24"/>
          <w:szCs w:val="24"/>
        </w:rPr>
        <w:t>- документы учетной политики;</w:t>
      </w:r>
    </w:p>
    <w:p w:rsidR="00A70C83" w:rsidRPr="007526FC" w:rsidRDefault="00A70C83" w:rsidP="00A70C83">
      <w:pPr>
        <w:spacing w:before="0" w:after="0" w:line="240" w:lineRule="auto"/>
        <w:ind w:firstLine="0"/>
        <w:rPr>
          <w:sz w:val="24"/>
          <w:szCs w:val="24"/>
        </w:rPr>
      </w:pPr>
      <w:r w:rsidRPr="007526FC">
        <w:rPr>
          <w:sz w:val="24"/>
          <w:szCs w:val="24"/>
        </w:rPr>
        <w:t>- бюджетную и налоговую отчетность;</w:t>
      </w:r>
    </w:p>
    <w:p w:rsidR="00A70C83" w:rsidRPr="007526FC" w:rsidRDefault="00A70C83" w:rsidP="00A70C83">
      <w:pPr>
        <w:spacing w:before="0" w:after="0" w:line="240" w:lineRule="auto"/>
        <w:ind w:firstLine="0"/>
        <w:rPr>
          <w:sz w:val="24"/>
          <w:szCs w:val="24"/>
        </w:rPr>
      </w:pPr>
      <w:r w:rsidRPr="007526FC">
        <w:rPr>
          <w:sz w:val="24"/>
          <w:szCs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A70C83" w:rsidRPr="007526FC" w:rsidRDefault="00A70C83" w:rsidP="00A70C83">
      <w:pPr>
        <w:spacing w:before="0" w:after="0" w:line="240" w:lineRule="auto"/>
        <w:ind w:firstLine="0"/>
        <w:rPr>
          <w:sz w:val="24"/>
          <w:szCs w:val="24"/>
        </w:rPr>
      </w:pPr>
      <w:r w:rsidRPr="007526FC">
        <w:rPr>
          <w:sz w:val="24"/>
          <w:szCs w:val="24"/>
        </w:rPr>
        <w:t>- акты ревизий и проверок;</w:t>
      </w:r>
    </w:p>
    <w:p w:rsidR="00A70C83" w:rsidRPr="007526FC" w:rsidRDefault="00A70C83" w:rsidP="00A70C83">
      <w:pPr>
        <w:spacing w:before="0" w:after="0" w:line="240" w:lineRule="auto"/>
        <w:ind w:firstLine="0"/>
        <w:rPr>
          <w:sz w:val="24"/>
          <w:szCs w:val="24"/>
        </w:rPr>
      </w:pPr>
      <w:r w:rsidRPr="007526FC">
        <w:rPr>
          <w:sz w:val="24"/>
          <w:szCs w:val="24"/>
        </w:rPr>
        <w:t>- бланки строгой отчетности;</w:t>
      </w:r>
    </w:p>
    <w:p w:rsidR="00A70C83" w:rsidRPr="007526FC" w:rsidRDefault="00A70C83" w:rsidP="00A70C83">
      <w:pPr>
        <w:spacing w:before="0" w:after="0" w:line="240" w:lineRule="auto"/>
        <w:ind w:firstLine="0"/>
        <w:rPr>
          <w:sz w:val="24"/>
          <w:szCs w:val="24"/>
        </w:rPr>
      </w:pPr>
      <w:r w:rsidRPr="007526FC">
        <w:rPr>
          <w:sz w:val="24"/>
          <w:szCs w:val="24"/>
        </w:rPr>
        <w:t>- материалы о недостачах и хищениях, переданные и не переданные в правоохранительные органы;</w:t>
      </w:r>
    </w:p>
    <w:p w:rsidR="00A70C83" w:rsidRPr="007526FC" w:rsidRDefault="00A70C83" w:rsidP="00A70C83">
      <w:pPr>
        <w:spacing w:before="0" w:after="0" w:line="240" w:lineRule="auto"/>
        <w:ind w:firstLine="0"/>
        <w:rPr>
          <w:sz w:val="24"/>
          <w:szCs w:val="24"/>
        </w:rPr>
      </w:pPr>
      <w:r w:rsidRPr="007526FC">
        <w:rPr>
          <w:sz w:val="24"/>
          <w:szCs w:val="24"/>
        </w:rPr>
        <w:t>- регистры бухгалтерского учета: книги, оборотные ведомости, карточки, журналы операций и пр.;</w:t>
      </w:r>
    </w:p>
    <w:p w:rsidR="00A70C83" w:rsidRPr="007526FC" w:rsidRDefault="00A70C83" w:rsidP="00A70C83">
      <w:pPr>
        <w:spacing w:before="0" w:after="0" w:line="240" w:lineRule="auto"/>
        <w:ind w:firstLine="0"/>
        <w:rPr>
          <w:sz w:val="24"/>
          <w:szCs w:val="24"/>
        </w:rPr>
      </w:pPr>
      <w:r w:rsidRPr="007526FC">
        <w:rPr>
          <w:sz w:val="24"/>
          <w:szCs w:val="24"/>
        </w:rPr>
        <w:t>- регистры налогового учета;</w:t>
      </w:r>
    </w:p>
    <w:p w:rsidR="00A70C83" w:rsidRPr="007526FC" w:rsidRDefault="00A70C83" w:rsidP="00A70C83">
      <w:pPr>
        <w:spacing w:before="0" w:after="0" w:line="240" w:lineRule="auto"/>
        <w:ind w:firstLine="0"/>
        <w:rPr>
          <w:sz w:val="24"/>
          <w:szCs w:val="24"/>
        </w:rPr>
      </w:pPr>
      <w:r w:rsidRPr="007526FC">
        <w:rPr>
          <w:sz w:val="24"/>
          <w:szCs w:val="24"/>
        </w:rPr>
        <w:lastRenderedPageBreak/>
        <w:t>- договоры с контрагентами;</w:t>
      </w:r>
    </w:p>
    <w:p w:rsidR="00A70C83" w:rsidRPr="007526FC" w:rsidRDefault="00A70C83" w:rsidP="00A70C83">
      <w:pPr>
        <w:spacing w:before="0" w:after="0" w:line="240" w:lineRule="auto"/>
        <w:ind w:firstLine="0"/>
        <w:rPr>
          <w:sz w:val="24"/>
          <w:szCs w:val="24"/>
        </w:rPr>
      </w:pPr>
      <w:r w:rsidRPr="007526FC">
        <w:rPr>
          <w:sz w:val="24"/>
          <w:szCs w:val="24"/>
        </w:rPr>
        <w:t>- акты сверки расчетов с налоговыми органами, контрагентами;</w:t>
      </w:r>
    </w:p>
    <w:p w:rsidR="00A70C83" w:rsidRPr="007526FC" w:rsidRDefault="00A70C83" w:rsidP="00A70C83">
      <w:pPr>
        <w:spacing w:before="0" w:after="0" w:line="240" w:lineRule="auto"/>
        <w:ind w:firstLine="0"/>
        <w:rPr>
          <w:sz w:val="24"/>
          <w:szCs w:val="24"/>
        </w:rPr>
      </w:pPr>
      <w:r w:rsidRPr="007526FC">
        <w:rPr>
          <w:sz w:val="24"/>
          <w:szCs w:val="24"/>
        </w:rPr>
        <w:t>- первичные (сводные) учетные документы;</w:t>
      </w:r>
    </w:p>
    <w:p w:rsidR="00A70C83" w:rsidRPr="007526FC" w:rsidRDefault="00A70C83" w:rsidP="00A70C83">
      <w:pPr>
        <w:spacing w:before="0" w:after="0" w:line="240" w:lineRule="auto"/>
        <w:ind w:firstLine="0"/>
        <w:rPr>
          <w:sz w:val="24"/>
          <w:szCs w:val="24"/>
        </w:rPr>
      </w:pPr>
      <w:r w:rsidRPr="007526FC">
        <w:rPr>
          <w:sz w:val="24"/>
          <w:szCs w:val="24"/>
        </w:rPr>
        <w:t>- книгу покупок, книгу продаж, журналы регистрации счетов-фактур;</w:t>
      </w:r>
    </w:p>
    <w:p w:rsidR="00A70C83" w:rsidRPr="007526FC" w:rsidRDefault="00A70C83" w:rsidP="00A70C83">
      <w:pPr>
        <w:spacing w:before="0" w:after="0" w:line="240" w:lineRule="auto"/>
        <w:ind w:firstLine="0"/>
        <w:rPr>
          <w:sz w:val="24"/>
          <w:szCs w:val="24"/>
        </w:rPr>
      </w:pPr>
      <w:r w:rsidRPr="007526FC">
        <w:rPr>
          <w:sz w:val="24"/>
          <w:szCs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A70C83" w:rsidRPr="007526FC" w:rsidRDefault="00A70C83" w:rsidP="00A70C83">
      <w:pPr>
        <w:spacing w:before="0" w:after="0" w:line="240" w:lineRule="auto"/>
        <w:ind w:firstLine="0"/>
        <w:rPr>
          <w:sz w:val="24"/>
          <w:szCs w:val="24"/>
        </w:rPr>
      </w:pPr>
      <w:r w:rsidRPr="007526FC">
        <w:rPr>
          <w:sz w:val="24"/>
          <w:szCs w:val="24"/>
        </w:rPr>
        <w:t>- иные документы;</w:t>
      </w:r>
    </w:p>
    <w:p w:rsidR="00A70C83" w:rsidRPr="007526FC" w:rsidRDefault="00A70C83" w:rsidP="00A70C83">
      <w:pPr>
        <w:spacing w:before="0" w:after="0" w:line="240" w:lineRule="auto"/>
        <w:ind w:firstLine="0"/>
        <w:rPr>
          <w:sz w:val="24"/>
          <w:szCs w:val="24"/>
        </w:rPr>
      </w:pPr>
      <w:r w:rsidRPr="007526FC">
        <w:rPr>
          <w:sz w:val="24"/>
          <w:szCs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A70C83" w:rsidRPr="007526FC" w:rsidRDefault="00A70C83" w:rsidP="00A70C83">
      <w:pPr>
        <w:spacing w:before="0" w:after="0" w:line="240" w:lineRule="auto"/>
        <w:ind w:firstLine="0"/>
        <w:rPr>
          <w:sz w:val="24"/>
          <w:szCs w:val="24"/>
        </w:rPr>
      </w:pPr>
      <w:r w:rsidRPr="007526FC">
        <w:rPr>
          <w:sz w:val="24"/>
          <w:szCs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A70C83" w:rsidRPr="007526FC" w:rsidRDefault="00A70C83" w:rsidP="00A70C83">
      <w:pPr>
        <w:spacing w:before="0" w:after="0" w:line="240" w:lineRule="auto"/>
        <w:ind w:firstLine="0"/>
        <w:rPr>
          <w:sz w:val="24"/>
          <w:szCs w:val="24"/>
        </w:rPr>
      </w:pPr>
      <w:r w:rsidRPr="007526FC">
        <w:rPr>
          <w:sz w:val="24"/>
          <w:szCs w:val="24"/>
        </w:rPr>
        <w:t>г) передающее лицо в присутствии всех членов комиссии передает принимающему лицу ключи от сейфов, печати и штампы, чековые книжки и т.п.;</w:t>
      </w:r>
    </w:p>
    <w:p w:rsidR="00A70C83" w:rsidRPr="007526FC" w:rsidRDefault="00A70C83" w:rsidP="00A70C83">
      <w:pPr>
        <w:spacing w:before="0" w:after="0" w:line="240" w:lineRule="auto"/>
        <w:ind w:firstLine="0"/>
        <w:rPr>
          <w:sz w:val="24"/>
          <w:szCs w:val="24"/>
        </w:rPr>
      </w:pPr>
      <w:r w:rsidRPr="007526FC">
        <w:rPr>
          <w:sz w:val="24"/>
          <w:szCs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734BA4" w:rsidRPr="007526FC" w:rsidRDefault="00A70C83" w:rsidP="003C45EF">
      <w:pPr>
        <w:spacing w:before="0" w:after="0" w:line="240" w:lineRule="auto"/>
        <w:ind w:firstLine="0"/>
        <w:rPr>
          <w:sz w:val="24"/>
          <w:szCs w:val="24"/>
        </w:rPr>
      </w:pPr>
      <w:r w:rsidRPr="007526FC">
        <w:rPr>
          <w:sz w:val="24"/>
          <w:szCs w:val="24"/>
        </w:rPr>
        <w:t xml:space="preserve">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 </w:t>
      </w:r>
      <w:r w:rsidRPr="007526FC">
        <w:rPr>
          <w:i/>
          <w:sz w:val="24"/>
          <w:szCs w:val="24"/>
        </w:rPr>
        <w:t xml:space="preserve">(Основание: </w:t>
      </w:r>
      <w:hyperlink r:id="rId16" w:history="1">
        <w:r w:rsidRPr="007526FC">
          <w:rPr>
            <w:rStyle w:val="afc"/>
            <w:i/>
            <w:color w:val="auto"/>
            <w:sz w:val="24"/>
            <w:szCs w:val="24"/>
          </w:rPr>
          <w:t>п. 14</w:t>
        </w:r>
      </w:hyperlink>
      <w:r w:rsidRPr="007526FC">
        <w:rPr>
          <w:i/>
          <w:sz w:val="24"/>
          <w:szCs w:val="24"/>
        </w:rPr>
        <w:t xml:space="preserve"> Инструкции № 157н)</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5.Администрацией при осуществлении своей деятельности применяются следующие коды вида финансового обеспечения (деятельности):</w:t>
      </w:r>
    </w:p>
    <w:p w:rsidR="00B23BA2" w:rsidRPr="007526FC" w:rsidRDefault="00DB2470" w:rsidP="003C45EF">
      <w:pPr>
        <w:pStyle w:val="ConsPlusNormal"/>
        <w:jc w:val="both"/>
        <w:rPr>
          <w:rFonts w:ascii="Times New Roman" w:hAnsi="Times New Roman" w:cs="Times New Roman"/>
          <w:sz w:val="24"/>
          <w:szCs w:val="24"/>
        </w:rPr>
      </w:pPr>
      <w:hyperlink r:id="rId17" w:history="1">
        <w:r w:rsidR="00B23BA2" w:rsidRPr="007526FC">
          <w:rPr>
            <w:rFonts w:ascii="Times New Roman" w:hAnsi="Times New Roman" w:cs="Times New Roman"/>
            <w:sz w:val="24"/>
            <w:szCs w:val="24"/>
          </w:rPr>
          <w:t>1</w:t>
        </w:r>
      </w:hyperlink>
      <w:r w:rsidR="00B23BA2" w:rsidRPr="007526FC">
        <w:rPr>
          <w:rFonts w:ascii="Times New Roman" w:hAnsi="Times New Roman" w:cs="Times New Roman"/>
          <w:sz w:val="24"/>
          <w:szCs w:val="24"/>
        </w:rPr>
        <w:t xml:space="preserve"> - деятельность, осуществляемая за счет средств соответствующего бюджета </w:t>
      </w:r>
      <w:r w:rsidR="003C45EF" w:rsidRPr="007526FC">
        <w:rPr>
          <w:rFonts w:ascii="Times New Roman" w:hAnsi="Times New Roman" w:cs="Times New Roman"/>
          <w:sz w:val="24"/>
          <w:szCs w:val="24"/>
        </w:rPr>
        <w:t xml:space="preserve">муниципального образования </w:t>
      </w:r>
      <w:r w:rsidR="005F179B" w:rsidRPr="007526FC">
        <w:rPr>
          <w:rFonts w:ascii="Times New Roman" w:hAnsi="Times New Roman" w:cs="Times New Roman"/>
          <w:sz w:val="24"/>
          <w:szCs w:val="24"/>
        </w:rPr>
        <w:t xml:space="preserve">Подстепновский </w:t>
      </w:r>
      <w:r w:rsidR="003C45EF" w:rsidRPr="007526FC">
        <w:rPr>
          <w:rFonts w:ascii="Times New Roman" w:hAnsi="Times New Roman" w:cs="Times New Roman"/>
          <w:sz w:val="24"/>
          <w:szCs w:val="24"/>
        </w:rPr>
        <w:t>сельсовет Ребрихинского района Алтайского края;</w:t>
      </w:r>
      <w:r w:rsidR="00B23BA2" w:rsidRPr="007526FC">
        <w:rPr>
          <w:rFonts w:ascii="Times New Roman" w:hAnsi="Times New Roman" w:cs="Times New Roman"/>
          <w:sz w:val="24"/>
          <w:szCs w:val="24"/>
        </w:rPr>
        <w:t xml:space="preserve"> </w:t>
      </w:r>
      <w:r w:rsidR="00B23BA2" w:rsidRPr="007526FC">
        <w:rPr>
          <w:rFonts w:ascii="Times New Roman" w:hAnsi="Times New Roman" w:cs="Times New Roman"/>
          <w:i/>
          <w:sz w:val="24"/>
          <w:szCs w:val="24"/>
        </w:rPr>
        <w:t xml:space="preserve">(Основание: </w:t>
      </w:r>
      <w:hyperlink r:id="rId18" w:history="1">
        <w:r w:rsidR="00B23BA2" w:rsidRPr="007526FC">
          <w:rPr>
            <w:rFonts w:ascii="Times New Roman" w:hAnsi="Times New Roman" w:cs="Times New Roman"/>
            <w:i/>
            <w:sz w:val="24"/>
            <w:szCs w:val="24"/>
          </w:rPr>
          <w:t>п. 21</w:t>
        </w:r>
      </w:hyperlink>
      <w:r w:rsidR="00B23BA2" w:rsidRPr="007526FC">
        <w:rPr>
          <w:rFonts w:ascii="Times New Roman" w:hAnsi="Times New Roman" w:cs="Times New Roman"/>
          <w:i/>
          <w:sz w:val="24"/>
          <w:szCs w:val="24"/>
        </w:rPr>
        <w:t xml:space="preserve"> Инструкции N 157н)</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6. Форма ведения бюджетного учета - автоматизированная с применением специализированной бухгалтерской программы «1С – Предприятие 8.2»</w:t>
      </w:r>
      <w:r w:rsidR="00DE17D8" w:rsidRPr="007526FC">
        <w:rPr>
          <w:rFonts w:ascii="Times New Roman" w:hAnsi="Times New Roman" w:cs="Times New Roman"/>
          <w:sz w:val="24"/>
          <w:szCs w:val="24"/>
        </w:rPr>
        <w:t>, программа для с</w:t>
      </w:r>
      <w:r w:rsidR="002355DC" w:rsidRPr="007526FC">
        <w:rPr>
          <w:rFonts w:ascii="Times New Roman" w:hAnsi="Times New Roman" w:cs="Times New Roman"/>
          <w:sz w:val="24"/>
          <w:szCs w:val="24"/>
        </w:rPr>
        <w:t>вода</w:t>
      </w:r>
      <w:r w:rsidR="00DE17D8" w:rsidRPr="007526FC">
        <w:rPr>
          <w:rFonts w:ascii="Times New Roman" w:hAnsi="Times New Roman" w:cs="Times New Roman"/>
          <w:sz w:val="24"/>
          <w:szCs w:val="24"/>
        </w:rPr>
        <w:t xml:space="preserve"> бухгалтерской</w:t>
      </w:r>
      <w:r w:rsidR="002355DC" w:rsidRPr="007526FC">
        <w:rPr>
          <w:rFonts w:ascii="Times New Roman" w:hAnsi="Times New Roman" w:cs="Times New Roman"/>
          <w:sz w:val="24"/>
          <w:szCs w:val="24"/>
        </w:rPr>
        <w:t xml:space="preserve"> бюджетной </w:t>
      </w:r>
      <w:r w:rsidR="00DE17D8" w:rsidRPr="007526FC">
        <w:rPr>
          <w:rFonts w:ascii="Times New Roman" w:hAnsi="Times New Roman" w:cs="Times New Roman"/>
          <w:sz w:val="24"/>
          <w:szCs w:val="24"/>
        </w:rPr>
        <w:t>отчетности</w:t>
      </w:r>
      <w:r w:rsidR="002355DC" w:rsidRPr="007526FC">
        <w:rPr>
          <w:rFonts w:ascii="Times New Roman" w:hAnsi="Times New Roman" w:cs="Times New Roman"/>
          <w:sz w:val="24"/>
          <w:szCs w:val="24"/>
        </w:rPr>
        <w:t xml:space="preserve"> </w:t>
      </w:r>
      <w:r w:rsidR="002355DC" w:rsidRPr="007526FC">
        <w:rPr>
          <w:rFonts w:ascii="Times New Roman" w:hAnsi="Times New Roman" w:cs="Times New Roman"/>
          <w:sz w:val="24"/>
          <w:szCs w:val="24"/>
          <w:lang w:val="en-US"/>
        </w:rPr>
        <w:t>WEB</w:t>
      </w:r>
      <w:r w:rsidR="002355DC" w:rsidRPr="007526FC">
        <w:rPr>
          <w:rFonts w:ascii="Times New Roman" w:hAnsi="Times New Roman" w:cs="Times New Roman"/>
          <w:sz w:val="24"/>
          <w:szCs w:val="24"/>
        </w:rPr>
        <w:t>-Консолидация</w:t>
      </w:r>
      <w:r w:rsidR="00DE17D8" w:rsidRPr="007526FC">
        <w:rPr>
          <w:rFonts w:ascii="Times New Roman" w:hAnsi="Times New Roman" w:cs="Times New Roman"/>
          <w:sz w:val="24"/>
          <w:szCs w:val="24"/>
        </w:rPr>
        <w:t xml:space="preserve"> </w:t>
      </w:r>
      <w:r w:rsidRPr="007526FC">
        <w:rPr>
          <w:rFonts w:ascii="Times New Roman" w:hAnsi="Times New Roman" w:cs="Times New Roman"/>
          <w:sz w:val="24"/>
          <w:szCs w:val="24"/>
        </w:rPr>
        <w:t xml:space="preserve"> </w:t>
      </w:r>
      <w:r w:rsidRPr="007526FC">
        <w:rPr>
          <w:rFonts w:ascii="Times New Roman" w:hAnsi="Times New Roman" w:cs="Times New Roman"/>
          <w:i/>
          <w:sz w:val="24"/>
          <w:szCs w:val="24"/>
        </w:rPr>
        <w:t xml:space="preserve">(Основание: </w:t>
      </w:r>
      <w:hyperlink r:id="rId19" w:history="1">
        <w:r w:rsidRPr="007526FC">
          <w:rPr>
            <w:rFonts w:ascii="Times New Roman" w:hAnsi="Times New Roman" w:cs="Times New Roman"/>
            <w:i/>
            <w:sz w:val="24"/>
            <w:szCs w:val="24"/>
          </w:rPr>
          <w:t>п. п. 6</w:t>
        </w:r>
      </w:hyperlink>
      <w:r w:rsidRPr="007526FC">
        <w:rPr>
          <w:rFonts w:ascii="Times New Roman" w:hAnsi="Times New Roman" w:cs="Times New Roman"/>
          <w:i/>
          <w:sz w:val="24"/>
          <w:szCs w:val="24"/>
        </w:rPr>
        <w:t xml:space="preserve">, </w:t>
      </w:r>
      <w:hyperlink r:id="rId20" w:history="1">
        <w:r w:rsidRPr="007526FC">
          <w:rPr>
            <w:rFonts w:ascii="Times New Roman" w:hAnsi="Times New Roman" w:cs="Times New Roman"/>
            <w:i/>
            <w:sz w:val="24"/>
            <w:szCs w:val="24"/>
          </w:rPr>
          <w:t>19</w:t>
        </w:r>
      </w:hyperlink>
      <w:r w:rsidRPr="007526FC">
        <w:rPr>
          <w:rFonts w:ascii="Times New Roman" w:hAnsi="Times New Roman" w:cs="Times New Roman"/>
          <w:i/>
          <w:sz w:val="24"/>
          <w:szCs w:val="24"/>
        </w:rPr>
        <w:t xml:space="preserve"> Инструкции № 157н)</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7. Для ведения бюджетного учета применяются следующие формы первичных учетных документов</w:t>
      </w:r>
      <w:r w:rsidR="003C45EF" w:rsidRPr="007526FC">
        <w:rPr>
          <w:rFonts w:ascii="Times New Roman" w:hAnsi="Times New Roman" w:cs="Times New Roman"/>
          <w:sz w:val="24"/>
          <w:szCs w:val="24"/>
        </w:rPr>
        <w:t xml:space="preserve">, которые составляются на бумажных носителях. </w:t>
      </w:r>
      <w:r w:rsidR="003C45EF" w:rsidRPr="007526FC">
        <w:rPr>
          <w:rFonts w:ascii="Times New Roman" w:hAnsi="Times New Roman" w:cs="Times New Roman"/>
          <w:i/>
          <w:sz w:val="24"/>
          <w:szCs w:val="24"/>
        </w:rPr>
        <w:t xml:space="preserve">(Основание: </w:t>
      </w:r>
      <w:hyperlink r:id="rId21" w:history="1">
        <w:r w:rsidR="003C45EF" w:rsidRPr="007526FC">
          <w:rPr>
            <w:rFonts w:ascii="Times New Roman" w:hAnsi="Times New Roman" w:cs="Times New Roman"/>
            <w:i/>
            <w:sz w:val="24"/>
            <w:szCs w:val="24"/>
          </w:rPr>
          <w:t>п. 7</w:t>
        </w:r>
      </w:hyperlink>
      <w:r w:rsidR="003C45EF" w:rsidRPr="007526FC">
        <w:rPr>
          <w:rFonts w:ascii="Times New Roman" w:hAnsi="Times New Roman" w:cs="Times New Roman"/>
          <w:i/>
          <w:sz w:val="24"/>
          <w:szCs w:val="24"/>
        </w:rPr>
        <w:t xml:space="preserve"> Инструкции №157н)</w:t>
      </w:r>
      <w:r w:rsidRPr="007526FC">
        <w:rPr>
          <w:rFonts w:ascii="Times New Roman" w:hAnsi="Times New Roman" w:cs="Times New Roman"/>
          <w:sz w:val="24"/>
          <w:szCs w:val="24"/>
        </w:rPr>
        <w:t>:</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 унифицированные </w:t>
      </w:r>
      <w:hyperlink r:id="rId22" w:history="1">
        <w:r w:rsidRPr="007526FC">
          <w:rPr>
            <w:rFonts w:ascii="Times New Roman" w:hAnsi="Times New Roman" w:cs="Times New Roman"/>
            <w:sz w:val="24"/>
            <w:szCs w:val="24"/>
          </w:rPr>
          <w:t>формы</w:t>
        </w:r>
      </w:hyperlink>
      <w:r w:rsidRPr="007526FC">
        <w:rPr>
          <w:rFonts w:ascii="Times New Roman" w:hAnsi="Times New Roman" w:cs="Times New Roman"/>
          <w:sz w:val="24"/>
          <w:szCs w:val="24"/>
        </w:rPr>
        <w:t xml:space="preserve"> первичных учетных документов, утвержденные </w:t>
      </w:r>
      <w:r w:rsidR="00B940C8" w:rsidRPr="007526FC">
        <w:rPr>
          <w:rFonts w:ascii="Times New Roman" w:hAnsi="Times New Roman" w:cs="Times New Roman"/>
          <w:sz w:val="24"/>
          <w:szCs w:val="24"/>
        </w:rPr>
        <w:t>Приказом № 52н.</w:t>
      </w:r>
    </w:p>
    <w:p w:rsidR="00C83757" w:rsidRPr="007526FC" w:rsidRDefault="00B940C8" w:rsidP="00C83757">
      <w:pPr>
        <w:spacing w:before="0" w:after="0" w:line="240" w:lineRule="auto"/>
        <w:ind w:firstLine="0"/>
        <w:rPr>
          <w:sz w:val="24"/>
          <w:szCs w:val="24"/>
        </w:rPr>
      </w:pPr>
      <w:r w:rsidRPr="007526FC">
        <w:rPr>
          <w:i/>
          <w:sz w:val="24"/>
          <w:szCs w:val="24"/>
        </w:rPr>
        <w:t xml:space="preserve"> </w:t>
      </w:r>
      <w:r w:rsidR="00C83757" w:rsidRPr="007526FC">
        <w:rPr>
          <w:i/>
          <w:sz w:val="24"/>
          <w:szCs w:val="24"/>
        </w:rPr>
        <w:t xml:space="preserve">(Основание: </w:t>
      </w:r>
      <w:proofErr w:type="gramStart"/>
      <w:r w:rsidR="00C83757" w:rsidRPr="007526FC">
        <w:rPr>
          <w:i/>
          <w:sz w:val="24"/>
          <w:szCs w:val="24"/>
        </w:rPr>
        <w:t>ч</w:t>
      </w:r>
      <w:proofErr w:type="gramEnd"/>
      <w:r w:rsidR="00C83757" w:rsidRPr="007526FC">
        <w:rPr>
          <w:i/>
          <w:sz w:val="24"/>
          <w:szCs w:val="24"/>
        </w:rPr>
        <w:t xml:space="preserve">. </w:t>
      </w:r>
      <w:hyperlink r:id="rId23" w:history="1">
        <w:r w:rsidR="00C83757" w:rsidRPr="007526FC">
          <w:rPr>
            <w:rStyle w:val="afc"/>
            <w:i/>
            <w:color w:val="auto"/>
            <w:sz w:val="24"/>
            <w:szCs w:val="24"/>
          </w:rPr>
          <w:t>5</w:t>
        </w:r>
      </w:hyperlink>
      <w:r w:rsidR="00C83757" w:rsidRPr="007526FC">
        <w:rPr>
          <w:i/>
          <w:sz w:val="24"/>
          <w:szCs w:val="24"/>
        </w:rPr>
        <w:t xml:space="preserve">, </w:t>
      </w:r>
      <w:hyperlink r:id="rId24" w:history="1">
        <w:r w:rsidR="00C83757" w:rsidRPr="007526FC">
          <w:rPr>
            <w:rStyle w:val="afc"/>
            <w:i/>
            <w:color w:val="auto"/>
            <w:sz w:val="24"/>
            <w:szCs w:val="24"/>
          </w:rPr>
          <w:t>6 ст. 9</w:t>
        </w:r>
      </w:hyperlink>
      <w:r w:rsidR="00C83757" w:rsidRPr="007526FC">
        <w:rPr>
          <w:i/>
          <w:sz w:val="24"/>
          <w:szCs w:val="24"/>
        </w:rPr>
        <w:t xml:space="preserve"> Закона № 402-ФЗ, </w:t>
      </w:r>
      <w:hyperlink r:id="rId25" w:history="1">
        <w:r w:rsidR="00C83757" w:rsidRPr="007526FC">
          <w:rPr>
            <w:rStyle w:val="afc"/>
            <w:i/>
            <w:color w:val="auto"/>
            <w:sz w:val="24"/>
            <w:szCs w:val="24"/>
          </w:rPr>
          <w:t>п. 32</w:t>
        </w:r>
      </w:hyperlink>
      <w:r w:rsidR="00C83757" w:rsidRPr="007526FC">
        <w:rPr>
          <w:i/>
          <w:sz w:val="24"/>
          <w:szCs w:val="24"/>
        </w:rPr>
        <w:t xml:space="preserve"> СГС "Концептуальные основы")</w:t>
      </w:r>
    </w:p>
    <w:p w:rsidR="00B23BA2" w:rsidRPr="007526FC" w:rsidRDefault="003C45EF"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8</w:t>
      </w:r>
      <w:r w:rsidR="00B23BA2" w:rsidRPr="007526FC">
        <w:rPr>
          <w:rFonts w:ascii="Times New Roman" w:hAnsi="Times New Roman" w:cs="Times New Roman"/>
          <w:sz w:val="24"/>
          <w:szCs w:val="24"/>
        </w:rPr>
        <w:t>. Все документы по движению денежных средств, принимаются к учету только при наличии подписи главы сельсовета.</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Право подписи первичных учетных документов (товарные накладные, акты выполненных работ, акты оказанных услуг,</w:t>
      </w:r>
      <w:r w:rsidR="004D779F" w:rsidRPr="007526FC">
        <w:rPr>
          <w:rFonts w:ascii="Times New Roman" w:hAnsi="Times New Roman" w:cs="Times New Roman"/>
          <w:sz w:val="24"/>
          <w:szCs w:val="24"/>
        </w:rPr>
        <w:t xml:space="preserve"> универсальный передаточный документ</w:t>
      </w:r>
      <w:r w:rsidRPr="007526FC">
        <w:rPr>
          <w:rFonts w:ascii="Times New Roman" w:hAnsi="Times New Roman" w:cs="Times New Roman"/>
          <w:sz w:val="24"/>
          <w:szCs w:val="24"/>
        </w:rPr>
        <w:t xml:space="preserve">) предоставлено главе сельсовета </w:t>
      </w:r>
      <w:r w:rsidR="008954B6" w:rsidRPr="007526FC">
        <w:rPr>
          <w:rFonts w:ascii="Times New Roman" w:hAnsi="Times New Roman" w:cs="Times New Roman"/>
          <w:sz w:val="24"/>
          <w:szCs w:val="24"/>
        </w:rPr>
        <w:t>Самусенко</w:t>
      </w:r>
      <w:r w:rsidR="005F179B" w:rsidRPr="007526FC">
        <w:rPr>
          <w:rFonts w:ascii="Times New Roman" w:hAnsi="Times New Roman" w:cs="Times New Roman"/>
          <w:sz w:val="24"/>
          <w:szCs w:val="24"/>
        </w:rPr>
        <w:t xml:space="preserve"> С.Е</w:t>
      </w:r>
      <w:r w:rsidRPr="007526FC">
        <w:rPr>
          <w:rFonts w:ascii="Times New Roman" w:hAnsi="Times New Roman" w:cs="Times New Roman"/>
          <w:sz w:val="24"/>
          <w:szCs w:val="24"/>
        </w:rPr>
        <w:t>.</w:t>
      </w:r>
    </w:p>
    <w:p w:rsidR="00B23BA2" w:rsidRPr="007526FC" w:rsidRDefault="00B23BA2" w:rsidP="00C83757">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 Заявки на кассовый расход подписываются главой сельсовета </w:t>
      </w:r>
      <w:r w:rsidR="008954B6" w:rsidRPr="007526FC">
        <w:rPr>
          <w:rFonts w:ascii="Times New Roman" w:hAnsi="Times New Roman" w:cs="Times New Roman"/>
          <w:sz w:val="24"/>
          <w:szCs w:val="24"/>
        </w:rPr>
        <w:t>Самусенко</w:t>
      </w:r>
      <w:r w:rsidR="005F179B" w:rsidRPr="007526FC">
        <w:rPr>
          <w:rFonts w:ascii="Times New Roman" w:hAnsi="Times New Roman" w:cs="Times New Roman"/>
          <w:sz w:val="24"/>
          <w:szCs w:val="24"/>
        </w:rPr>
        <w:t xml:space="preserve"> С.Е. </w:t>
      </w:r>
      <w:r w:rsidR="00C83757" w:rsidRPr="007526FC">
        <w:rPr>
          <w:rFonts w:ascii="Times New Roman" w:hAnsi="Times New Roman" w:cs="Times New Roman"/>
          <w:sz w:val="24"/>
          <w:szCs w:val="24"/>
        </w:rPr>
        <w:t>с использованием ЭЦП (в регистры распечатываются и подшиваются</w:t>
      </w:r>
      <w:r w:rsidR="00D40788" w:rsidRPr="007526FC">
        <w:rPr>
          <w:rFonts w:ascii="Times New Roman" w:hAnsi="Times New Roman" w:cs="Times New Roman"/>
          <w:sz w:val="24"/>
          <w:szCs w:val="24"/>
        </w:rPr>
        <w:t xml:space="preserve"> платежные поручение с</w:t>
      </w:r>
      <w:r w:rsidR="00C83757" w:rsidRPr="007526FC">
        <w:rPr>
          <w:rFonts w:ascii="Times New Roman" w:hAnsi="Times New Roman" w:cs="Times New Roman"/>
          <w:sz w:val="24"/>
          <w:szCs w:val="24"/>
        </w:rPr>
        <w:t xml:space="preserve"> отметкой казначейства об исполнении</w:t>
      </w:r>
      <w:r w:rsidR="004D779F" w:rsidRPr="007526FC">
        <w:rPr>
          <w:rFonts w:ascii="Times New Roman" w:hAnsi="Times New Roman" w:cs="Times New Roman"/>
          <w:sz w:val="24"/>
          <w:szCs w:val="24"/>
        </w:rPr>
        <w:t>)</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 Расходные расписания подписываются главой сельсовета </w:t>
      </w:r>
      <w:r w:rsidR="008954B6" w:rsidRPr="007526FC">
        <w:rPr>
          <w:rFonts w:ascii="Times New Roman" w:hAnsi="Times New Roman" w:cs="Times New Roman"/>
          <w:sz w:val="24"/>
          <w:szCs w:val="24"/>
        </w:rPr>
        <w:t>Самусенко</w:t>
      </w:r>
      <w:r w:rsidR="005F179B" w:rsidRPr="007526FC">
        <w:rPr>
          <w:rFonts w:ascii="Times New Roman" w:hAnsi="Times New Roman" w:cs="Times New Roman"/>
          <w:sz w:val="24"/>
          <w:szCs w:val="24"/>
        </w:rPr>
        <w:t xml:space="preserve"> С.Е.</w:t>
      </w:r>
      <w:r w:rsidRPr="007526FC">
        <w:rPr>
          <w:rFonts w:ascii="Times New Roman" w:hAnsi="Times New Roman" w:cs="Times New Roman"/>
          <w:sz w:val="24"/>
          <w:szCs w:val="24"/>
        </w:rPr>
        <w:t xml:space="preserve"> и ведущим бухгалтером </w:t>
      </w:r>
      <w:r w:rsidR="005F179B" w:rsidRPr="007526FC">
        <w:rPr>
          <w:rFonts w:ascii="Times New Roman" w:hAnsi="Times New Roman" w:cs="Times New Roman"/>
          <w:sz w:val="24"/>
          <w:szCs w:val="24"/>
        </w:rPr>
        <w:t>Еремченко М.Е.</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В случае отсутствия указанных лиц право подписи возлагается на других работников Администрации по распоряжению главы сельсовета.</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Перечень должностных лиц, которым могут выдаваться наличные денежные средства, денежные документы под отчет и доверенности: Главе сельсовета </w:t>
      </w:r>
      <w:r w:rsidR="00DC7BBD" w:rsidRPr="007526FC">
        <w:rPr>
          <w:rFonts w:ascii="Times New Roman" w:hAnsi="Times New Roman" w:cs="Times New Roman"/>
          <w:sz w:val="24"/>
          <w:szCs w:val="24"/>
        </w:rPr>
        <w:t>Самусенко</w:t>
      </w:r>
      <w:r w:rsidR="005F179B" w:rsidRPr="007526FC">
        <w:rPr>
          <w:rFonts w:ascii="Times New Roman" w:hAnsi="Times New Roman" w:cs="Times New Roman"/>
          <w:sz w:val="24"/>
          <w:szCs w:val="24"/>
        </w:rPr>
        <w:t xml:space="preserve"> С.Е.</w:t>
      </w:r>
      <w:r w:rsidRPr="007526FC">
        <w:rPr>
          <w:rFonts w:ascii="Times New Roman" w:hAnsi="Times New Roman" w:cs="Times New Roman"/>
          <w:sz w:val="24"/>
          <w:szCs w:val="24"/>
        </w:rPr>
        <w:t xml:space="preserve">, </w:t>
      </w:r>
      <w:r w:rsidR="00EC2527" w:rsidRPr="007526FC">
        <w:rPr>
          <w:rFonts w:ascii="Times New Roman" w:hAnsi="Times New Roman" w:cs="Times New Roman"/>
          <w:sz w:val="24"/>
          <w:szCs w:val="24"/>
        </w:rPr>
        <w:t>Главный специалист</w:t>
      </w:r>
      <w:r w:rsidRPr="007526FC">
        <w:rPr>
          <w:rFonts w:ascii="Times New Roman" w:hAnsi="Times New Roman" w:cs="Times New Roman"/>
          <w:sz w:val="24"/>
          <w:szCs w:val="24"/>
        </w:rPr>
        <w:t xml:space="preserve"> </w:t>
      </w:r>
      <w:r w:rsidR="00EC2527" w:rsidRPr="007526FC">
        <w:rPr>
          <w:rFonts w:ascii="Times New Roman" w:hAnsi="Times New Roman" w:cs="Times New Roman"/>
          <w:sz w:val="24"/>
          <w:szCs w:val="24"/>
        </w:rPr>
        <w:t>Новохацких Н</w:t>
      </w:r>
      <w:r w:rsidR="005F179B" w:rsidRPr="007526FC">
        <w:rPr>
          <w:rFonts w:ascii="Times New Roman" w:hAnsi="Times New Roman" w:cs="Times New Roman"/>
          <w:sz w:val="24"/>
          <w:szCs w:val="24"/>
        </w:rPr>
        <w:t>.А.</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Состав постоянно действующей комиссии для проведения инвентаризации и внутреннего финансового контроля:</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Председатель комиссии – </w:t>
      </w:r>
      <w:r w:rsidR="005F179B" w:rsidRPr="007526FC">
        <w:rPr>
          <w:rFonts w:ascii="Times New Roman" w:hAnsi="Times New Roman" w:cs="Times New Roman"/>
          <w:sz w:val="24"/>
          <w:szCs w:val="24"/>
        </w:rPr>
        <w:t xml:space="preserve">Глава сельсовета </w:t>
      </w:r>
      <w:proofErr w:type="spellStart"/>
      <w:r w:rsidR="005F179B" w:rsidRPr="007526FC">
        <w:rPr>
          <w:rFonts w:ascii="Times New Roman" w:hAnsi="Times New Roman" w:cs="Times New Roman"/>
          <w:sz w:val="24"/>
          <w:szCs w:val="24"/>
        </w:rPr>
        <w:t>С.Е.</w:t>
      </w:r>
      <w:r w:rsidR="008954B6" w:rsidRPr="007526FC">
        <w:rPr>
          <w:rFonts w:ascii="Times New Roman" w:hAnsi="Times New Roman" w:cs="Times New Roman"/>
          <w:sz w:val="24"/>
          <w:szCs w:val="24"/>
        </w:rPr>
        <w:t>Самусенко</w:t>
      </w:r>
      <w:proofErr w:type="spellEnd"/>
      <w:r w:rsidRPr="007526FC">
        <w:rPr>
          <w:rFonts w:ascii="Times New Roman" w:hAnsi="Times New Roman" w:cs="Times New Roman"/>
          <w:sz w:val="24"/>
          <w:szCs w:val="24"/>
        </w:rPr>
        <w:t>;</w:t>
      </w:r>
    </w:p>
    <w:p w:rsidR="00B23BA2" w:rsidRPr="007526FC" w:rsidRDefault="00EC2527"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Члены комиссии</w:t>
      </w:r>
      <w:r w:rsidR="00B23BA2" w:rsidRPr="007526FC">
        <w:rPr>
          <w:rFonts w:ascii="Times New Roman" w:hAnsi="Times New Roman" w:cs="Times New Roman"/>
          <w:sz w:val="24"/>
          <w:szCs w:val="24"/>
        </w:rPr>
        <w:t xml:space="preserve">– </w:t>
      </w:r>
      <w:proofErr w:type="gramStart"/>
      <w:r w:rsidR="00B23BA2" w:rsidRPr="007526FC">
        <w:rPr>
          <w:rFonts w:ascii="Times New Roman" w:hAnsi="Times New Roman" w:cs="Times New Roman"/>
          <w:sz w:val="24"/>
          <w:szCs w:val="24"/>
        </w:rPr>
        <w:t>ве</w:t>
      </w:r>
      <w:proofErr w:type="gramEnd"/>
      <w:r w:rsidR="00B23BA2" w:rsidRPr="007526FC">
        <w:rPr>
          <w:rFonts w:ascii="Times New Roman" w:hAnsi="Times New Roman" w:cs="Times New Roman"/>
          <w:sz w:val="24"/>
          <w:szCs w:val="24"/>
        </w:rPr>
        <w:t xml:space="preserve">дущий бухгалтер </w:t>
      </w:r>
      <w:proofErr w:type="spellStart"/>
      <w:r w:rsidR="005F179B" w:rsidRPr="007526FC">
        <w:rPr>
          <w:rFonts w:ascii="Times New Roman" w:hAnsi="Times New Roman" w:cs="Times New Roman"/>
          <w:sz w:val="24"/>
          <w:szCs w:val="24"/>
        </w:rPr>
        <w:t>М.Е.Еремченко</w:t>
      </w:r>
      <w:proofErr w:type="spellEnd"/>
      <w:r w:rsidR="00B23BA2" w:rsidRPr="007526FC">
        <w:rPr>
          <w:rFonts w:ascii="Times New Roman" w:hAnsi="Times New Roman" w:cs="Times New Roman"/>
          <w:sz w:val="24"/>
          <w:szCs w:val="24"/>
        </w:rPr>
        <w:t>.</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lastRenderedPageBreak/>
        <w:t>Состав комиссии, осуществляющей внезапную проверку кассы:</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Председатель комиссии – </w:t>
      </w:r>
      <w:r w:rsidR="005F179B" w:rsidRPr="007526FC">
        <w:rPr>
          <w:rFonts w:ascii="Times New Roman" w:hAnsi="Times New Roman" w:cs="Times New Roman"/>
          <w:sz w:val="24"/>
          <w:szCs w:val="24"/>
        </w:rPr>
        <w:t xml:space="preserve">Глава сельсовета </w:t>
      </w:r>
      <w:proofErr w:type="spellStart"/>
      <w:r w:rsidR="005F179B" w:rsidRPr="007526FC">
        <w:rPr>
          <w:rFonts w:ascii="Times New Roman" w:hAnsi="Times New Roman" w:cs="Times New Roman"/>
          <w:sz w:val="24"/>
          <w:szCs w:val="24"/>
        </w:rPr>
        <w:t>С.Е.</w:t>
      </w:r>
      <w:r w:rsidR="008954B6" w:rsidRPr="007526FC">
        <w:rPr>
          <w:rFonts w:ascii="Times New Roman" w:hAnsi="Times New Roman" w:cs="Times New Roman"/>
          <w:sz w:val="24"/>
          <w:szCs w:val="24"/>
        </w:rPr>
        <w:t>Самусенко</w:t>
      </w:r>
      <w:proofErr w:type="spellEnd"/>
      <w:r w:rsidRPr="007526FC">
        <w:rPr>
          <w:rFonts w:ascii="Times New Roman" w:hAnsi="Times New Roman" w:cs="Times New Roman"/>
          <w:sz w:val="24"/>
          <w:szCs w:val="24"/>
        </w:rPr>
        <w:t>;</w:t>
      </w:r>
    </w:p>
    <w:p w:rsidR="00B23BA2" w:rsidRPr="007526FC" w:rsidRDefault="00B23BA2" w:rsidP="00B23BA2">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Члены комиссии– </w:t>
      </w:r>
      <w:proofErr w:type="gramStart"/>
      <w:r w:rsidRPr="007526FC">
        <w:rPr>
          <w:rFonts w:ascii="Times New Roman" w:hAnsi="Times New Roman" w:cs="Times New Roman"/>
          <w:sz w:val="24"/>
          <w:szCs w:val="24"/>
        </w:rPr>
        <w:t>ве</w:t>
      </w:r>
      <w:proofErr w:type="gramEnd"/>
      <w:r w:rsidRPr="007526FC">
        <w:rPr>
          <w:rFonts w:ascii="Times New Roman" w:hAnsi="Times New Roman" w:cs="Times New Roman"/>
          <w:sz w:val="24"/>
          <w:szCs w:val="24"/>
        </w:rPr>
        <w:t>дущий бухгалтер</w:t>
      </w:r>
      <w:r w:rsidR="00A40899" w:rsidRPr="007526FC">
        <w:rPr>
          <w:rFonts w:ascii="Times New Roman" w:hAnsi="Times New Roman" w:cs="Times New Roman"/>
          <w:sz w:val="24"/>
          <w:szCs w:val="24"/>
        </w:rPr>
        <w:t xml:space="preserve"> </w:t>
      </w:r>
      <w:proofErr w:type="spellStart"/>
      <w:r w:rsidR="00A40899" w:rsidRPr="007526FC">
        <w:rPr>
          <w:rFonts w:ascii="Times New Roman" w:hAnsi="Times New Roman" w:cs="Times New Roman"/>
          <w:sz w:val="24"/>
          <w:szCs w:val="24"/>
        </w:rPr>
        <w:t>М.Е.Еремченко</w:t>
      </w:r>
      <w:proofErr w:type="spellEnd"/>
      <w:r w:rsidRPr="007526FC">
        <w:rPr>
          <w:rFonts w:ascii="Times New Roman" w:hAnsi="Times New Roman" w:cs="Times New Roman"/>
          <w:sz w:val="24"/>
          <w:szCs w:val="24"/>
        </w:rPr>
        <w:t>.</w:t>
      </w:r>
    </w:p>
    <w:p w:rsidR="00B23BA2" w:rsidRPr="007526FC" w:rsidRDefault="00B23BA2" w:rsidP="00C83757">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Лимит остатка кассы установить в размере 10000 рублей. </w:t>
      </w:r>
      <w:r w:rsidRPr="007526FC">
        <w:rPr>
          <w:rFonts w:ascii="Times New Roman" w:hAnsi="Times New Roman" w:cs="Times New Roman"/>
          <w:i/>
          <w:sz w:val="24"/>
          <w:szCs w:val="24"/>
        </w:rPr>
        <w:t xml:space="preserve"> (Основание: </w:t>
      </w:r>
      <w:hyperlink r:id="rId26" w:history="1">
        <w:r w:rsidRPr="007526FC">
          <w:rPr>
            <w:rFonts w:ascii="Times New Roman" w:hAnsi="Times New Roman" w:cs="Times New Roman"/>
            <w:i/>
            <w:sz w:val="24"/>
            <w:szCs w:val="24"/>
          </w:rPr>
          <w:t>п. 6</w:t>
        </w:r>
      </w:hyperlink>
      <w:r w:rsidRPr="007526FC">
        <w:rPr>
          <w:rFonts w:ascii="Times New Roman" w:hAnsi="Times New Roman" w:cs="Times New Roman"/>
          <w:i/>
          <w:sz w:val="24"/>
          <w:szCs w:val="24"/>
        </w:rPr>
        <w:t xml:space="preserve"> Инструкции N 157н)</w:t>
      </w:r>
    </w:p>
    <w:p w:rsidR="00734BA4" w:rsidRPr="007526FC" w:rsidRDefault="00B940C8" w:rsidP="00C83757">
      <w:pPr>
        <w:pStyle w:val="2"/>
        <w:numPr>
          <w:ilvl w:val="0"/>
          <w:numId w:val="0"/>
        </w:numPr>
        <w:spacing w:before="0" w:after="0" w:line="240" w:lineRule="auto"/>
        <w:rPr>
          <w:sz w:val="24"/>
          <w:szCs w:val="24"/>
        </w:rPr>
      </w:pPr>
      <w:bookmarkStart w:id="8" w:name="_ref_307656"/>
      <w:r w:rsidRPr="007526FC">
        <w:rPr>
          <w:sz w:val="24"/>
          <w:szCs w:val="24"/>
        </w:rPr>
        <w:t>9</w:t>
      </w:r>
      <w:r w:rsidR="00C83757" w:rsidRPr="007526FC">
        <w:rPr>
          <w:sz w:val="24"/>
          <w:szCs w:val="24"/>
        </w:rPr>
        <w:t>.</w:t>
      </w:r>
      <w:r w:rsidR="00734BA4" w:rsidRPr="007526FC">
        <w:rPr>
          <w:sz w:val="24"/>
          <w:szCs w:val="24"/>
        </w:rP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8"/>
    </w:p>
    <w:p w:rsidR="00734BA4" w:rsidRPr="007526FC" w:rsidRDefault="00734BA4" w:rsidP="007D49ED">
      <w:pPr>
        <w:spacing w:before="0" w:after="0" w:line="240" w:lineRule="auto"/>
        <w:ind w:firstLine="0"/>
        <w:rPr>
          <w:sz w:val="24"/>
          <w:szCs w:val="24"/>
        </w:rPr>
      </w:pPr>
      <w:r w:rsidRPr="007526FC">
        <w:rPr>
          <w:i/>
          <w:sz w:val="24"/>
          <w:szCs w:val="24"/>
        </w:rPr>
        <w:t xml:space="preserve">(Основание: </w:t>
      </w:r>
      <w:hyperlink r:id="rId27" w:history="1">
        <w:proofErr w:type="gramStart"/>
        <w:r w:rsidRPr="007526FC">
          <w:rPr>
            <w:rStyle w:val="afc"/>
            <w:i/>
            <w:color w:val="auto"/>
            <w:sz w:val="24"/>
            <w:szCs w:val="24"/>
          </w:rPr>
          <w:t>ч</w:t>
        </w:r>
        <w:proofErr w:type="gramEnd"/>
        <w:r w:rsidRPr="007526FC">
          <w:rPr>
            <w:rStyle w:val="afc"/>
            <w:i/>
            <w:color w:val="auto"/>
            <w:sz w:val="24"/>
            <w:szCs w:val="24"/>
          </w:rPr>
          <w:t>. 6</w:t>
        </w:r>
      </w:hyperlink>
      <w:r w:rsidRPr="007526FC">
        <w:rPr>
          <w:i/>
          <w:sz w:val="24"/>
          <w:szCs w:val="24"/>
        </w:rPr>
        <w:t xml:space="preserve">, </w:t>
      </w:r>
      <w:hyperlink r:id="rId28" w:history="1">
        <w:r w:rsidRPr="007526FC">
          <w:rPr>
            <w:rStyle w:val="afc"/>
            <w:i/>
            <w:color w:val="auto"/>
            <w:sz w:val="24"/>
            <w:szCs w:val="24"/>
          </w:rPr>
          <w:t>7 ст. 10</w:t>
        </w:r>
      </w:hyperlink>
      <w:r w:rsidRPr="007526FC">
        <w:rPr>
          <w:i/>
          <w:sz w:val="24"/>
          <w:szCs w:val="24"/>
        </w:rPr>
        <w:t xml:space="preserve"> Закона № 402-ФЗ, </w:t>
      </w:r>
      <w:hyperlink r:id="rId29" w:history="1">
        <w:r w:rsidRPr="007526FC">
          <w:rPr>
            <w:rStyle w:val="afc"/>
            <w:i/>
            <w:color w:val="auto"/>
            <w:sz w:val="24"/>
            <w:szCs w:val="24"/>
          </w:rPr>
          <w:t>п. 32</w:t>
        </w:r>
      </w:hyperlink>
      <w:r w:rsidRPr="007526FC">
        <w:rPr>
          <w:i/>
          <w:sz w:val="24"/>
          <w:szCs w:val="24"/>
        </w:rPr>
        <w:t xml:space="preserve"> СГС "Концептуальные основы", </w:t>
      </w:r>
      <w:hyperlink r:id="rId30" w:history="1">
        <w:r w:rsidRPr="007526FC">
          <w:rPr>
            <w:rStyle w:val="afc"/>
            <w:i/>
            <w:color w:val="auto"/>
            <w:sz w:val="24"/>
            <w:szCs w:val="24"/>
          </w:rPr>
          <w:t>п. 11</w:t>
        </w:r>
      </w:hyperlink>
      <w:r w:rsidRPr="007526FC">
        <w:rPr>
          <w:i/>
          <w:sz w:val="24"/>
          <w:szCs w:val="24"/>
        </w:rPr>
        <w:t xml:space="preserve"> Инструкции № 157н)</w:t>
      </w:r>
    </w:p>
    <w:p w:rsidR="00734BA4" w:rsidRPr="007526FC" w:rsidRDefault="00C8392C" w:rsidP="00C8392C">
      <w:pPr>
        <w:pStyle w:val="2"/>
        <w:numPr>
          <w:ilvl w:val="0"/>
          <w:numId w:val="0"/>
        </w:numPr>
        <w:spacing w:before="0" w:after="0" w:line="240" w:lineRule="auto"/>
        <w:rPr>
          <w:sz w:val="24"/>
          <w:szCs w:val="24"/>
        </w:rPr>
      </w:pPr>
      <w:bookmarkStart w:id="9" w:name="_ref_307657"/>
      <w:r w:rsidRPr="007526FC">
        <w:rPr>
          <w:sz w:val="24"/>
          <w:szCs w:val="24"/>
        </w:rPr>
        <w:t>1</w:t>
      </w:r>
      <w:r w:rsidR="00B940C8" w:rsidRPr="007526FC">
        <w:rPr>
          <w:sz w:val="24"/>
          <w:szCs w:val="24"/>
        </w:rPr>
        <w:t>0</w:t>
      </w:r>
      <w:r w:rsidRPr="007526FC">
        <w:rPr>
          <w:sz w:val="24"/>
          <w:szCs w:val="24"/>
        </w:rPr>
        <w:t>.</w:t>
      </w:r>
      <w:r w:rsidR="00734BA4" w:rsidRPr="007526FC">
        <w:rPr>
          <w:sz w:val="24"/>
          <w:szCs w:val="24"/>
        </w:rPr>
        <w:t>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9"/>
    </w:p>
    <w:p w:rsidR="00734BA4" w:rsidRPr="007526FC" w:rsidRDefault="00734BA4" w:rsidP="007D49ED">
      <w:pPr>
        <w:spacing w:before="0" w:after="0" w:line="240" w:lineRule="auto"/>
        <w:ind w:firstLine="0"/>
        <w:rPr>
          <w:sz w:val="24"/>
          <w:szCs w:val="24"/>
        </w:rPr>
      </w:pPr>
      <w:r w:rsidRPr="007526FC">
        <w:rPr>
          <w:i/>
          <w:sz w:val="24"/>
          <w:szCs w:val="24"/>
        </w:rPr>
        <w:t xml:space="preserve">(Основание: </w:t>
      </w:r>
      <w:hyperlink r:id="rId31" w:history="1">
        <w:r w:rsidRPr="007526FC">
          <w:rPr>
            <w:rStyle w:val="afc"/>
            <w:i/>
            <w:color w:val="auto"/>
            <w:sz w:val="24"/>
            <w:szCs w:val="24"/>
          </w:rPr>
          <w:t>п. п. 32</w:t>
        </w:r>
      </w:hyperlink>
      <w:r w:rsidRPr="007526FC">
        <w:rPr>
          <w:i/>
          <w:sz w:val="24"/>
          <w:szCs w:val="24"/>
        </w:rPr>
        <w:t xml:space="preserve">, </w:t>
      </w:r>
      <w:hyperlink r:id="rId32" w:history="1">
        <w:r w:rsidRPr="007526FC">
          <w:rPr>
            <w:rStyle w:val="afc"/>
            <w:i/>
            <w:color w:val="auto"/>
            <w:sz w:val="24"/>
            <w:szCs w:val="24"/>
          </w:rPr>
          <w:t>33</w:t>
        </w:r>
      </w:hyperlink>
      <w:r w:rsidRPr="007526FC">
        <w:rPr>
          <w:i/>
          <w:sz w:val="24"/>
          <w:szCs w:val="24"/>
        </w:rPr>
        <w:t xml:space="preserve"> СГС "Концептуальные основы", </w:t>
      </w:r>
      <w:hyperlink r:id="rId33" w:history="1">
        <w:r w:rsidRPr="007526FC">
          <w:rPr>
            <w:rStyle w:val="afc"/>
            <w:i/>
            <w:color w:val="auto"/>
            <w:sz w:val="24"/>
            <w:szCs w:val="24"/>
          </w:rPr>
          <w:t>п. п. 14</w:t>
        </w:r>
      </w:hyperlink>
      <w:r w:rsidRPr="007526FC">
        <w:rPr>
          <w:i/>
          <w:sz w:val="24"/>
          <w:szCs w:val="24"/>
        </w:rPr>
        <w:t xml:space="preserve">, </w:t>
      </w:r>
      <w:hyperlink r:id="rId34" w:history="1">
        <w:r w:rsidRPr="007526FC">
          <w:rPr>
            <w:rStyle w:val="afc"/>
            <w:i/>
            <w:color w:val="auto"/>
            <w:sz w:val="24"/>
            <w:szCs w:val="24"/>
          </w:rPr>
          <w:t>19</w:t>
        </w:r>
      </w:hyperlink>
      <w:r w:rsidRPr="007526FC">
        <w:rPr>
          <w:i/>
          <w:sz w:val="24"/>
          <w:szCs w:val="24"/>
        </w:rPr>
        <w:t xml:space="preserve"> Инструкции № 157н)</w:t>
      </w:r>
    </w:p>
    <w:p w:rsidR="00B940C8" w:rsidRPr="007526FC" w:rsidRDefault="00C8392C" w:rsidP="00B940C8">
      <w:pPr>
        <w:pStyle w:val="2"/>
        <w:numPr>
          <w:ilvl w:val="0"/>
          <w:numId w:val="0"/>
        </w:numPr>
        <w:spacing w:before="0" w:after="0" w:line="240" w:lineRule="auto"/>
        <w:rPr>
          <w:sz w:val="24"/>
          <w:szCs w:val="24"/>
        </w:rPr>
      </w:pPr>
      <w:bookmarkStart w:id="10" w:name="_ref_307659"/>
      <w:r w:rsidRPr="007526FC">
        <w:rPr>
          <w:sz w:val="24"/>
          <w:szCs w:val="24"/>
        </w:rPr>
        <w:t>1</w:t>
      </w:r>
      <w:r w:rsidR="00B940C8" w:rsidRPr="007526FC">
        <w:rPr>
          <w:sz w:val="24"/>
          <w:szCs w:val="24"/>
        </w:rPr>
        <w:t>1</w:t>
      </w:r>
      <w:r w:rsidRPr="007526FC">
        <w:rPr>
          <w:sz w:val="24"/>
          <w:szCs w:val="24"/>
        </w:rPr>
        <w:t>.</w:t>
      </w:r>
      <w:r w:rsidR="00734BA4" w:rsidRPr="007526FC">
        <w:rPr>
          <w:sz w:val="24"/>
          <w:szCs w:val="24"/>
        </w:rPr>
        <w:t>Внутренний контроль совершаемых фактов хозяйственной жизни</w:t>
      </w:r>
      <w:bookmarkEnd w:id="10"/>
      <w:r w:rsidR="00B940C8" w:rsidRPr="007526FC">
        <w:rPr>
          <w:sz w:val="24"/>
          <w:szCs w:val="24"/>
        </w:rPr>
        <w:t xml:space="preserve"> направлен:</w:t>
      </w:r>
    </w:p>
    <w:p w:rsidR="00B940C8" w:rsidRPr="007526FC" w:rsidRDefault="00B940C8" w:rsidP="00B940C8">
      <w:pPr>
        <w:spacing w:before="0" w:after="0" w:line="240" w:lineRule="auto"/>
        <w:ind w:firstLine="0"/>
        <w:rPr>
          <w:sz w:val="24"/>
          <w:szCs w:val="24"/>
        </w:rPr>
      </w:pPr>
      <w:r w:rsidRPr="007526FC">
        <w:rPr>
          <w:sz w:val="24"/>
          <w:szCs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B940C8" w:rsidRPr="007526FC" w:rsidRDefault="00B940C8" w:rsidP="00B940C8">
      <w:pPr>
        <w:spacing w:before="0" w:after="0" w:line="240" w:lineRule="auto"/>
        <w:ind w:firstLine="0"/>
        <w:rPr>
          <w:sz w:val="24"/>
          <w:szCs w:val="24"/>
        </w:rPr>
      </w:pPr>
      <w:r w:rsidRPr="007526FC">
        <w:rPr>
          <w:sz w:val="24"/>
          <w:szCs w:val="24"/>
        </w:rPr>
        <w:t>- повышение уровня ведения учета, составления отчетности;</w:t>
      </w:r>
    </w:p>
    <w:p w:rsidR="00B940C8" w:rsidRPr="007526FC" w:rsidRDefault="00B940C8" w:rsidP="00B940C8">
      <w:pPr>
        <w:spacing w:before="0" w:after="0" w:line="240" w:lineRule="auto"/>
        <w:ind w:firstLine="0"/>
        <w:rPr>
          <w:sz w:val="24"/>
          <w:szCs w:val="24"/>
        </w:rPr>
      </w:pPr>
      <w:r w:rsidRPr="007526FC">
        <w:rPr>
          <w:sz w:val="24"/>
          <w:szCs w:val="24"/>
        </w:rPr>
        <w:t>- исключение ошибок и нарушений норм законодательства РФ в части ведения учета и составления отчетности;</w:t>
      </w:r>
    </w:p>
    <w:p w:rsidR="00B940C8" w:rsidRPr="007526FC" w:rsidRDefault="00B940C8" w:rsidP="00B940C8">
      <w:pPr>
        <w:spacing w:before="0" w:after="0" w:line="240" w:lineRule="auto"/>
        <w:ind w:firstLine="0"/>
        <w:rPr>
          <w:sz w:val="24"/>
          <w:szCs w:val="24"/>
        </w:rPr>
      </w:pPr>
      <w:r w:rsidRPr="007526FC">
        <w:rPr>
          <w:sz w:val="24"/>
          <w:szCs w:val="24"/>
        </w:rPr>
        <w:t>- повышение результативности использования финансовых средств и имущества.</w:t>
      </w:r>
    </w:p>
    <w:p w:rsidR="00B940C8" w:rsidRPr="007526FC" w:rsidRDefault="00B940C8" w:rsidP="00B940C8">
      <w:pPr>
        <w:pStyle w:val="2"/>
        <w:numPr>
          <w:ilvl w:val="0"/>
          <w:numId w:val="0"/>
        </w:numPr>
        <w:spacing w:before="0" w:after="0" w:line="240" w:lineRule="auto"/>
        <w:rPr>
          <w:sz w:val="24"/>
          <w:szCs w:val="24"/>
        </w:rPr>
      </w:pPr>
      <w:r w:rsidRPr="007526FC">
        <w:rPr>
          <w:sz w:val="24"/>
          <w:szCs w:val="24"/>
        </w:rPr>
        <w:t>Объектами внутреннего контроля являются:</w:t>
      </w:r>
    </w:p>
    <w:p w:rsidR="00B940C8" w:rsidRPr="007526FC" w:rsidRDefault="00B940C8" w:rsidP="00B940C8">
      <w:pPr>
        <w:spacing w:before="0" w:after="0" w:line="240" w:lineRule="auto"/>
        <w:ind w:firstLine="0"/>
        <w:rPr>
          <w:sz w:val="24"/>
          <w:szCs w:val="24"/>
        </w:rPr>
      </w:pPr>
      <w:r w:rsidRPr="007526FC">
        <w:rPr>
          <w:sz w:val="24"/>
          <w:szCs w:val="24"/>
        </w:rPr>
        <w:t>- плановые (прогнозные) документы;</w:t>
      </w:r>
    </w:p>
    <w:p w:rsidR="00B940C8" w:rsidRPr="007526FC" w:rsidRDefault="00B940C8" w:rsidP="00B940C8">
      <w:pPr>
        <w:spacing w:before="0" w:after="0" w:line="240" w:lineRule="auto"/>
        <w:ind w:firstLine="0"/>
        <w:rPr>
          <w:sz w:val="24"/>
          <w:szCs w:val="24"/>
        </w:rPr>
      </w:pPr>
      <w:r w:rsidRPr="007526FC">
        <w:rPr>
          <w:sz w:val="24"/>
          <w:szCs w:val="24"/>
        </w:rPr>
        <w:t>- договоры (контракты) на приобретение товаров (работ, услуг);</w:t>
      </w:r>
    </w:p>
    <w:p w:rsidR="00B940C8" w:rsidRPr="007526FC" w:rsidRDefault="00B940C8" w:rsidP="00B940C8">
      <w:pPr>
        <w:spacing w:before="0" w:after="0" w:line="240" w:lineRule="auto"/>
        <w:ind w:firstLine="0"/>
        <w:rPr>
          <w:sz w:val="24"/>
          <w:szCs w:val="24"/>
        </w:rPr>
      </w:pPr>
      <w:r w:rsidRPr="007526FC">
        <w:rPr>
          <w:sz w:val="24"/>
          <w:szCs w:val="24"/>
        </w:rPr>
        <w:t>- распорядительные акты руководителя (</w:t>
      </w:r>
      <w:r w:rsidR="004D779F" w:rsidRPr="007526FC">
        <w:rPr>
          <w:sz w:val="24"/>
          <w:szCs w:val="24"/>
        </w:rPr>
        <w:t>постановления</w:t>
      </w:r>
      <w:r w:rsidRPr="007526FC">
        <w:rPr>
          <w:sz w:val="24"/>
          <w:szCs w:val="24"/>
        </w:rPr>
        <w:t>, распоряжения);</w:t>
      </w:r>
    </w:p>
    <w:p w:rsidR="00B940C8" w:rsidRPr="007526FC" w:rsidRDefault="00B940C8" w:rsidP="00B940C8">
      <w:pPr>
        <w:spacing w:before="0" w:after="0" w:line="240" w:lineRule="auto"/>
        <w:ind w:firstLine="0"/>
        <w:rPr>
          <w:sz w:val="24"/>
          <w:szCs w:val="24"/>
        </w:rPr>
      </w:pPr>
      <w:r w:rsidRPr="007526FC">
        <w:rPr>
          <w:sz w:val="24"/>
          <w:szCs w:val="24"/>
        </w:rPr>
        <w:t>- первичные учетные документы и регистры учета;</w:t>
      </w:r>
    </w:p>
    <w:p w:rsidR="00B940C8" w:rsidRPr="007526FC" w:rsidRDefault="00B940C8" w:rsidP="00B940C8">
      <w:pPr>
        <w:spacing w:before="0" w:after="0" w:line="240" w:lineRule="auto"/>
        <w:ind w:firstLine="0"/>
        <w:rPr>
          <w:sz w:val="24"/>
          <w:szCs w:val="24"/>
        </w:rPr>
      </w:pPr>
      <w:r w:rsidRPr="007526FC">
        <w:rPr>
          <w:sz w:val="24"/>
          <w:szCs w:val="24"/>
        </w:rPr>
        <w:t>- хозяйственные операции, отраженные в учете;</w:t>
      </w:r>
    </w:p>
    <w:p w:rsidR="00B940C8" w:rsidRPr="007526FC" w:rsidRDefault="00B940C8" w:rsidP="00B940C8">
      <w:pPr>
        <w:spacing w:before="0" w:after="0" w:line="240" w:lineRule="auto"/>
        <w:ind w:firstLine="0"/>
        <w:rPr>
          <w:sz w:val="24"/>
          <w:szCs w:val="24"/>
        </w:rPr>
      </w:pPr>
      <w:r w:rsidRPr="007526FC">
        <w:rPr>
          <w:sz w:val="24"/>
          <w:szCs w:val="24"/>
        </w:rPr>
        <w:t>- отчетность;</w:t>
      </w:r>
    </w:p>
    <w:p w:rsidR="00B940C8" w:rsidRPr="007526FC" w:rsidRDefault="00B940C8" w:rsidP="00B940C8">
      <w:pPr>
        <w:spacing w:before="0" w:after="0" w:line="240" w:lineRule="auto"/>
        <w:ind w:firstLine="0"/>
        <w:rPr>
          <w:sz w:val="24"/>
          <w:szCs w:val="24"/>
        </w:rPr>
      </w:pPr>
      <w:r w:rsidRPr="007526FC">
        <w:rPr>
          <w:sz w:val="24"/>
          <w:szCs w:val="24"/>
        </w:rPr>
        <w:t>- иные объекты по распоряжению руководителя.</w:t>
      </w:r>
    </w:p>
    <w:p w:rsidR="00734BA4" w:rsidRPr="007526FC" w:rsidRDefault="00B940C8" w:rsidP="00B940C8">
      <w:pPr>
        <w:pStyle w:val="2"/>
        <w:numPr>
          <w:ilvl w:val="0"/>
          <w:numId w:val="0"/>
        </w:numPr>
        <w:spacing w:before="0" w:after="0" w:line="240" w:lineRule="auto"/>
        <w:rPr>
          <w:sz w:val="24"/>
          <w:szCs w:val="24"/>
        </w:rPr>
      </w:pPr>
      <w:r w:rsidRPr="007526FC">
        <w:rPr>
          <w:sz w:val="24"/>
          <w:szCs w:val="24"/>
        </w:rPr>
        <w:t>Внутренний контроль осуществляется Главой сельсовета, ведущим бухгалтером,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734BA4" w:rsidRPr="007526FC" w:rsidRDefault="00734BA4" w:rsidP="007D49ED">
      <w:pPr>
        <w:spacing w:before="0" w:after="0" w:line="240" w:lineRule="auto"/>
        <w:ind w:firstLine="0"/>
        <w:rPr>
          <w:sz w:val="24"/>
          <w:szCs w:val="24"/>
        </w:rPr>
      </w:pPr>
      <w:r w:rsidRPr="007526FC">
        <w:rPr>
          <w:i/>
          <w:sz w:val="24"/>
          <w:szCs w:val="24"/>
        </w:rPr>
        <w:t xml:space="preserve">(Основание: </w:t>
      </w:r>
      <w:hyperlink r:id="rId35" w:history="1">
        <w:proofErr w:type="gramStart"/>
        <w:r w:rsidRPr="007526FC">
          <w:rPr>
            <w:rStyle w:val="afc"/>
            <w:i/>
            <w:color w:val="auto"/>
            <w:sz w:val="24"/>
            <w:szCs w:val="24"/>
          </w:rPr>
          <w:t>ч</w:t>
        </w:r>
        <w:proofErr w:type="gramEnd"/>
        <w:r w:rsidRPr="007526FC">
          <w:rPr>
            <w:rStyle w:val="afc"/>
            <w:i/>
            <w:color w:val="auto"/>
            <w:sz w:val="24"/>
            <w:szCs w:val="24"/>
          </w:rPr>
          <w:t>. 1 ст. 19</w:t>
        </w:r>
      </w:hyperlink>
      <w:r w:rsidRPr="007526FC">
        <w:rPr>
          <w:i/>
          <w:sz w:val="24"/>
          <w:szCs w:val="24"/>
        </w:rPr>
        <w:t xml:space="preserve"> Закона № 402-ФЗ, </w:t>
      </w:r>
      <w:hyperlink r:id="rId36" w:history="1">
        <w:r w:rsidRPr="007526FC">
          <w:rPr>
            <w:rStyle w:val="afc"/>
            <w:i/>
            <w:color w:val="auto"/>
            <w:sz w:val="24"/>
            <w:szCs w:val="24"/>
          </w:rPr>
          <w:t>п. 23</w:t>
        </w:r>
      </w:hyperlink>
      <w:r w:rsidRPr="007526FC">
        <w:rPr>
          <w:i/>
          <w:sz w:val="24"/>
          <w:szCs w:val="24"/>
        </w:rPr>
        <w:t xml:space="preserve"> СГС "Концептуальные основы", </w:t>
      </w:r>
      <w:hyperlink r:id="rId37" w:history="1">
        <w:r w:rsidRPr="007526FC">
          <w:rPr>
            <w:rStyle w:val="afc"/>
            <w:i/>
            <w:color w:val="auto"/>
            <w:sz w:val="24"/>
            <w:szCs w:val="24"/>
          </w:rPr>
          <w:t>п. 9</w:t>
        </w:r>
      </w:hyperlink>
      <w:r w:rsidRPr="007526FC">
        <w:rPr>
          <w:i/>
          <w:sz w:val="24"/>
          <w:szCs w:val="24"/>
        </w:rPr>
        <w:t xml:space="preserve"> СГС "Учетная политика")</w:t>
      </w:r>
    </w:p>
    <w:p w:rsidR="00C8392C" w:rsidRPr="007526FC" w:rsidRDefault="00C8392C" w:rsidP="00C8392C">
      <w:pPr>
        <w:pStyle w:val="2"/>
        <w:numPr>
          <w:ilvl w:val="0"/>
          <w:numId w:val="0"/>
        </w:numPr>
        <w:spacing w:before="0" w:after="0" w:line="240" w:lineRule="auto"/>
        <w:rPr>
          <w:sz w:val="24"/>
          <w:szCs w:val="24"/>
        </w:rPr>
      </w:pPr>
      <w:bookmarkStart w:id="11" w:name="_ref_307660"/>
      <w:r w:rsidRPr="007526FC">
        <w:rPr>
          <w:sz w:val="24"/>
          <w:szCs w:val="24"/>
        </w:rPr>
        <w:t>1</w:t>
      </w:r>
      <w:r w:rsidR="00B940C8" w:rsidRPr="007526FC">
        <w:rPr>
          <w:sz w:val="24"/>
          <w:szCs w:val="24"/>
        </w:rPr>
        <w:t>2</w:t>
      </w:r>
      <w:r w:rsidRPr="007526FC">
        <w:rPr>
          <w:sz w:val="24"/>
          <w:szCs w:val="24"/>
        </w:rPr>
        <w:t xml:space="preserve">.Внешний муниципальный финансовый контроль осуществляет контрольно-счетный орган муниципального района в соответствии с  соглашением о передаче </w:t>
      </w:r>
      <w:proofErr w:type="gramStart"/>
      <w:r w:rsidRPr="007526FC">
        <w:rPr>
          <w:sz w:val="24"/>
          <w:szCs w:val="24"/>
        </w:rPr>
        <w:t>контроль-счетному</w:t>
      </w:r>
      <w:proofErr w:type="gramEnd"/>
      <w:r w:rsidRPr="007526FC">
        <w:rPr>
          <w:sz w:val="24"/>
          <w:szCs w:val="24"/>
        </w:rPr>
        <w:t xml:space="preserve"> органу </w:t>
      </w:r>
      <w:r w:rsidR="00F14C0E" w:rsidRPr="007526FC">
        <w:rPr>
          <w:sz w:val="24"/>
          <w:szCs w:val="24"/>
        </w:rPr>
        <w:t>муниципальному району полномочий контрольно-счетного органа поселения по осуществлению внешнего муниципального финансового контроля</w:t>
      </w:r>
      <w:r w:rsidR="004D779F" w:rsidRPr="007526FC">
        <w:rPr>
          <w:sz w:val="24"/>
          <w:szCs w:val="24"/>
        </w:rPr>
        <w:t xml:space="preserve"> (внешняя проверка годового отчета об исполнении бюджета, заключение по проекту бюджета поселения на очередной финансовый год)</w:t>
      </w:r>
      <w:r w:rsidR="00F14C0E" w:rsidRPr="007526FC">
        <w:rPr>
          <w:sz w:val="24"/>
          <w:szCs w:val="24"/>
        </w:rPr>
        <w:t>.</w:t>
      </w:r>
    </w:p>
    <w:p w:rsidR="00734BA4" w:rsidRPr="007526FC" w:rsidRDefault="006024E8" w:rsidP="006024E8">
      <w:pPr>
        <w:pStyle w:val="2"/>
        <w:numPr>
          <w:ilvl w:val="0"/>
          <w:numId w:val="0"/>
        </w:numPr>
        <w:spacing w:before="0" w:after="0" w:line="240" w:lineRule="auto"/>
        <w:rPr>
          <w:sz w:val="24"/>
          <w:szCs w:val="24"/>
        </w:rPr>
      </w:pPr>
      <w:bookmarkStart w:id="12" w:name="_ref_307661"/>
      <w:bookmarkEnd w:id="11"/>
      <w:r w:rsidRPr="007526FC">
        <w:rPr>
          <w:sz w:val="24"/>
          <w:szCs w:val="24"/>
        </w:rPr>
        <w:t>1</w:t>
      </w:r>
      <w:r w:rsidR="00B940C8" w:rsidRPr="007526FC">
        <w:rPr>
          <w:sz w:val="24"/>
          <w:szCs w:val="24"/>
        </w:rPr>
        <w:t>3</w:t>
      </w:r>
      <w:r w:rsidRPr="007526FC">
        <w:rPr>
          <w:sz w:val="24"/>
          <w:szCs w:val="24"/>
        </w:rPr>
        <w:t>.</w:t>
      </w:r>
      <w:r w:rsidR="00734BA4" w:rsidRPr="007526FC">
        <w:rPr>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B940C8" w:rsidRPr="007526FC">
        <w:rPr>
          <w:sz w:val="24"/>
          <w:szCs w:val="24"/>
        </w:rPr>
        <w:t>3</w:t>
      </w:r>
      <w:r w:rsidR="00734BA4" w:rsidRPr="007526FC">
        <w:rPr>
          <w:sz w:val="24"/>
          <w:szCs w:val="24"/>
        </w:rPr>
        <w:t xml:space="preserve"> к Учетной политике.</w:t>
      </w:r>
      <w:bookmarkEnd w:id="12"/>
    </w:p>
    <w:p w:rsidR="00734BA4" w:rsidRPr="007526FC" w:rsidRDefault="00734BA4" w:rsidP="007D49ED">
      <w:pPr>
        <w:spacing w:before="0" w:after="0" w:line="240" w:lineRule="auto"/>
        <w:ind w:firstLine="0"/>
        <w:rPr>
          <w:i/>
          <w:sz w:val="24"/>
          <w:szCs w:val="24"/>
        </w:rPr>
      </w:pPr>
      <w:r w:rsidRPr="007526FC">
        <w:rPr>
          <w:i/>
          <w:sz w:val="24"/>
          <w:szCs w:val="24"/>
        </w:rPr>
        <w:t xml:space="preserve">(Основание: </w:t>
      </w:r>
      <w:hyperlink r:id="rId38" w:history="1">
        <w:proofErr w:type="gramStart"/>
        <w:r w:rsidRPr="007526FC">
          <w:rPr>
            <w:rStyle w:val="afc"/>
            <w:i/>
            <w:color w:val="auto"/>
            <w:sz w:val="24"/>
            <w:szCs w:val="24"/>
          </w:rPr>
          <w:t>ч</w:t>
        </w:r>
        <w:proofErr w:type="gramEnd"/>
        <w:r w:rsidRPr="007526FC">
          <w:rPr>
            <w:rStyle w:val="afc"/>
            <w:i/>
            <w:color w:val="auto"/>
            <w:sz w:val="24"/>
            <w:szCs w:val="24"/>
          </w:rPr>
          <w:t>. 3 ст. 11</w:t>
        </w:r>
      </w:hyperlink>
      <w:r w:rsidRPr="007526FC">
        <w:rPr>
          <w:i/>
          <w:sz w:val="24"/>
          <w:szCs w:val="24"/>
        </w:rPr>
        <w:t xml:space="preserve"> Закона № 402-ФЗ, </w:t>
      </w:r>
      <w:hyperlink r:id="rId39" w:history="1">
        <w:r w:rsidRPr="007526FC">
          <w:rPr>
            <w:rStyle w:val="afc"/>
            <w:i/>
            <w:color w:val="auto"/>
            <w:sz w:val="24"/>
            <w:szCs w:val="24"/>
          </w:rPr>
          <w:t>п. 80</w:t>
        </w:r>
      </w:hyperlink>
      <w:r w:rsidRPr="007526FC">
        <w:rPr>
          <w:i/>
          <w:sz w:val="24"/>
          <w:szCs w:val="24"/>
        </w:rPr>
        <w:t xml:space="preserve"> СГС "Концептуальные основы", </w:t>
      </w:r>
      <w:hyperlink r:id="rId40" w:history="1">
        <w:r w:rsidRPr="007526FC">
          <w:rPr>
            <w:rStyle w:val="afc"/>
            <w:i/>
            <w:color w:val="auto"/>
            <w:sz w:val="24"/>
            <w:szCs w:val="24"/>
          </w:rPr>
          <w:t>п. 9</w:t>
        </w:r>
      </w:hyperlink>
      <w:r w:rsidRPr="007526FC">
        <w:rPr>
          <w:i/>
          <w:sz w:val="24"/>
          <w:szCs w:val="24"/>
        </w:rPr>
        <w:t xml:space="preserve"> СГС "Учетная политика")</w:t>
      </w:r>
    </w:p>
    <w:p w:rsidR="00B940C8" w:rsidRPr="007526FC" w:rsidRDefault="004413E0" w:rsidP="00B940C8">
      <w:pPr>
        <w:pStyle w:val="2"/>
        <w:numPr>
          <w:ilvl w:val="0"/>
          <w:numId w:val="0"/>
        </w:numPr>
        <w:spacing w:before="0" w:after="0" w:line="240" w:lineRule="auto"/>
        <w:rPr>
          <w:sz w:val="24"/>
          <w:szCs w:val="24"/>
        </w:rPr>
      </w:pPr>
      <w:r w:rsidRPr="007526FC">
        <w:rPr>
          <w:sz w:val="24"/>
          <w:szCs w:val="24"/>
        </w:rPr>
        <w:t>1</w:t>
      </w:r>
      <w:r w:rsidR="00B940C8" w:rsidRPr="007526FC">
        <w:rPr>
          <w:sz w:val="24"/>
          <w:szCs w:val="24"/>
        </w:rPr>
        <w:t>4</w:t>
      </w:r>
      <w:r w:rsidRPr="007526FC">
        <w:rPr>
          <w:sz w:val="24"/>
          <w:szCs w:val="24"/>
        </w:rPr>
        <w:t xml:space="preserve">. </w:t>
      </w:r>
      <w:bookmarkStart w:id="13" w:name="_ref_307655"/>
      <w:r w:rsidR="00B940C8" w:rsidRPr="007526FC">
        <w:rPr>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w:t>
      </w:r>
      <w:bookmarkEnd w:id="13"/>
      <w:r w:rsidR="00B940C8" w:rsidRPr="007526FC">
        <w:rPr>
          <w:sz w:val="24"/>
          <w:szCs w:val="24"/>
        </w:rPr>
        <w:t xml:space="preserve">, </w:t>
      </w:r>
      <w:r w:rsidRPr="007526FC">
        <w:rPr>
          <w:sz w:val="24"/>
          <w:szCs w:val="24"/>
        </w:rPr>
        <w:t xml:space="preserve">составленных по унифицированным формам, утвержденным </w:t>
      </w:r>
      <w:hyperlink r:id="rId41" w:history="1">
        <w:r w:rsidRPr="007526FC">
          <w:rPr>
            <w:sz w:val="24"/>
            <w:szCs w:val="24"/>
          </w:rPr>
          <w:t>Приказом</w:t>
        </w:r>
      </w:hyperlink>
      <w:r w:rsidRPr="007526FC">
        <w:rPr>
          <w:sz w:val="24"/>
          <w:szCs w:val="24"/>
        </w:rPr>
        <w:t xml:space="preserve"> N 52н, а также в регистрах, разработанных Администрацией самостоятельно</w:t>
      </w:r>
      <w:r w:rsidR="00B940C8" w:rsidRPr="007526FC">
        <w:rPr>
          <w:sz w:val="24"/>
          <w:szCs w:val="24"/>
        </w:rPr>
        <w:t xml:space="preserve"> (Приложение 2)</w:t>
      </w:r>
      <w:r w:rsidRPr="007526FC">
        <w:rPr>
          <w:sz w:val="24"/>
          <w:szCs w:val="24"/>
        </w:rPr>
        <w:t>.</w:t>
      </w:r>
    </w:p>
    <w:p w:rsidR="004413E0" w:rsidRPr="007526FC" w:rsidRDefault="004413E0" w:rsidP="00B940C8">
      <w:pPr>
        <w:pStyle w:val="2"/>
        <w:numPr>
          <w:ilvl w:val="0"/>
          <w:numId w:val="0"/>
        </w:numPr>
        <w:spacing w:before="0" w:after="0" w:line="240" w:lineRule="auto"/>
        <w:rPr>
          <w:sz w:val="24"/>
          <w:szCs w:val="24"/>
        </w:rPr>
      </w:pPr>
      <w:r w:rsidRPr="007526FC">
        <w:rPr>
          <w:sz w:val="24"/>
          <w:szCs w:val="24"/>
        </w:rPr>
        <w:t xml:space="preserve"> </w:t>
      </w:r>
      <w:proofErr w:type="gramStart"/>
      <w:r w:rsidRPr="007526FC">
        <w:rPr>
          <w:sz w:val="24"/>
          <w:szCs w:val="24"/>
        </w:rPr>
        <w:t>Все данные принятые к учету отражаются в соответствующем с журнале операций за месяц.</w:t>
      </w:r>
      <w:proofErr w:type="gramEnd"/>
      <w:r w:rsidRPr="007526FC">
        <w:rPr>
          <w:sz w:val="24"/>
          <w:szCs w:val="24"/>
        </w:rPr>
        <w:t xml:space="preserve"> Первичные бухгалтерские документы подшиваются помесячно в следующем порядке:</w:t>
      </w:r>
    </w:p>
    <w:p w:rsidR="004413E0" w:rsidRPr="007526FC" w:rsidRDefault="004413E0" w:rsidP="007E522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Журнал операций по счету «Касса» (ПКО и РКО, журнал кассира)</w:t>
      </w:r>
      <w:r w:rsidR="00B940C8" w:rsidRPr="007526FC">
        <w:rPr>
          <w:rFonts w:ascii="Times New Roman" w:hAnsi="Times New Roman" w:cs="Times New Roman"/>
          <w:sz w:val="24"/>
          <w:szCs w:val="24"/>
        </w:rPr>
        <w:t xml:space="preserve"> Если движения по данным </w:t>
      </w:r>
      <w:r w:rsidR="00B940C8" w:rsidRPr="007526FC">
        <w:rPr>
          <w:rFonts w:ascii="Times New Roman" w:hAnsi="Times New Roman" w:cs="Times New Roman"/>
          <w:sz w:val="24"/>
          <w:szCs w:val="24"/>
        </w:rPr>
        <w:lastRenderedPageBreak/>
        <w:t>журнала нет, то пустые отчеты кассира не распечатываются</w:t>
      </w:r>
      <w:r w:rsidRPr="007526FC">
        <w:rPr>
          <w:rFonts w:ascii="Times New Roman" w:hAnsi="Times New Roman" w:cs="Times New Roman"/>
          <w:sz w:val="24"/>
          <w:szCs w:val="24"/>
        </w:rPr>
        <w:t>;</w:t>
      </w:r>
    </w:p>
    <w:p w:rsidR="004413E0" w:rsidRPr="007526FC" w:rsidRDefault="004413E0" w:rsidP="007E522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Журнал операций с безналичными денежными средствами (Выписка с лицевого счета и приложенные к ней платежные поручения</w:t>
      </w:r>
      <w:r w:rsidR="00B940C8" w:rsidRPr="007526FC">
        <w:rPr>
          <w:rFonts w:ascii="Times New Roman" w:hAnsi="Times New Roman" w:cs="Times New Roman"/>
          <w:sz w:val="24"/>
          <w:szCs w:val="24"/>
        </w:rPr>
        <w:t>, не исключается возможность распечатывания выписки на черновиках и с использованием двухсторонней печати</w:t>
      </w:r>
      <w:r w:rsidRPr="007526FC">
        <w:rPr>
          <w:rFonts w:ascii="Times New Roman" w:hAnsi="Times New Roman" w:cs="Times New Roman"/>
          <w:sz w:val="24"/>
          <w:szCs w:val="24"/>
        </w:rPr>
        <w:t>);</w:t>
      </w:r>
    </w:p>
    <w:p w:rsidR="004413E0" w:rsidRPr="007526FC" w:rsidRDefault="004413E0" w:rsidP="007E522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Журнал операций расчетов с подотчетными лицами (Заявление на выдачу под отчет, Авансовый отчет);</w:t>
      </w:r>
    </w:p>
    <w:p w:rsidR="004413E0" w:rsidRPr="007526FC" w:rsidRDefault="004413E0" w:rsidP="007E522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Журнал операций с поставщиками и подрядчиками (счета, счета-фактуры, товарные накладные, Акты выполненных работ, услуг);</w:t>
      </w:r>
    </w:p>
    <w:p w:rsidR="004413E0" w:rsidRPr="007526FC" w:rsidRDefault="004413E0" w:rsidP="007E522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Журнал операций расчетов с дебиторами по доходам (журнал поступивших доходов за месяц, реестры перечисленных поступлений, справка о свободном остатке средств бюджета</w:t>
      </w:r>
      <w:r w:rsidR="006B2A70" w:rsidRPr="007526FC">
        <w:rPr>
          <w:rFonts w:ascii="Times New Roman" w:hAnsi="Times New Roman" w:cs="Times New Roman"/>
          <w:sz w:val="24"/>
          <w:szCs w:val="24"/>
        </w:rPr>
        <w:t xml:space="preserve"> (не исключается возможность распечатывания с использованием двухсторонней печати</w:t>
      </w:r>
      <w:r w:rsidRPr="007526FC">
        <w:rPr>
          <w:rFonts w:ascii="Times New Roman" w:hAnsi="Times New Roman" w:cs="Times New Roman"/>
          <w:sz w:val="24"/>
          <w:szCs w:val="24"/>
        </w:rPr>
        <w:t>);</w:t>
      </w:r>
    </w:p>
    <w:p w:rsidR="004413E0" w:rsidRPr="007526FC" w:rsidRDefault="004413E0" w:rsidP="007E522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Журнал операций расчетов по оплате труда (табель рабочего времени, </w:t>
      </w:r>
      <w:proofErr w:type="spellStart"/>
      <w:r w:rsidRPr="007526FC">
        <w:rPr>
          <w:rFonts w:ascii="Times New Roman" w:hAnsi="Times New Roman" w:cs="Times New Roman"/>
          <w:sz w:val="24"/>
          <w:szCs w:val="24"/>
        </w:rPr>
        <w:t>шахматка</w:t>
      </w:r>
      <w:proofErr w:type="spellEnd"/>
      <w:r w:rsidRPr="007526FC">
        <w:rPr>
          <w:rFonts w:ascii="Times New Roman" w:hAnsi="Times New Roman" w:cs="Times New Roman"/>
          <w:sz w:val="24"/>
          <w:szCs w:val="24"/>
        </w:rPr>
        <w:t xml:space="preserve"> по проводкам, расчетная ведомость за соответствующий месяц, список на перечисление денежных средств, копии распоряжений о приеме на работу, на очередной отпуск, увольнение, справка-расчет при увольнении, в связи с отпуском и т.д.);</w:t>
      </w:r>
    </w:p>
    <w:p w:rsidR="004413E0" w:rsidRPr="007526FC" w:rsidRDefault="004413E0" w:rsidP="007E522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Журнал операций по выбытию и перемещению нефинансовых активов (акты о </w:t>
      </w:r>
      <w:proofErr w:type="gramStart"/>
      <w:r w:rsidRPr="007526FC">
        <w:rPr>
          <w:rFonts w:ascii="Times New Roman" w:hAnsi="Times New Roman" w:cs="Times New Roman"/>
          <w:sz w:val="24"/>
          <w:szCs w:val="24"/>
        </w:rPr>
        <w:t>приемке-передачи</w:t>
      </w:r>
      <w:proofErr w:type="gramEnd"/>
      <w:r w:rsidRPr="007526FC">
        <w:rPr>
          <w:rFonts w:ascii="Times New Roman" w:hAnsi="Times New Roman" w:cs="Times New Roman"/>
          <w:sz w:val="24"/>
          <w:szCs w:val="24"/>
        </w:rPr>
        <w:t xml:space="preserve"> объектов ОС и материальных запасов, акты о списании материальных запасов и объектов ОС, ведомость начисленной амортизации объектов ОС и имущества казны);</w:t>
      </w:r>
    </w:p>
    <w:p w:rsidR="004413E0" w:rsidRPr="007526FC" w:rsidRDefault="004413E0" w:rsidP="007E522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Журнал по прочим операциям (бухгалтерская справка начисления налогов и прочих операций);</w:t>
      </w:r>
    </w:p>
    <w:p w:rsidR="004413E0" w:rsidRPr="007526FC" w:rsidRDefault="004413E0" w:rsidP="007E522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Журнал операций по санкционированию (Отчет о состоянии лицевого счета ПБС, расходные расписания).</w:t>
      </w:r>
    </w:p>
    <w:p w:rsidR="004413E0" w:rsidRPr="007526FC" w:rsidRDefault="004413E0" w:rsidP="007E5220">
      <w:pPr>
        <w:pStyle w:val="ConsPlusNormal"/>
        <w:jc w:val="both"/>
        <w:rPr>
          <w:rFonts w:ascii="Times New Roman" w:hAnsi="Times New Roman" w:cs="Times New Roman"/>
          <w:sz w:val="24"/>
          <w:szCs w:val="24"/>
        </w:rPr>
      </w:pPr>
      <w:r w:rsidRPr="007526FC">
        <w:rPr>
          <w:rFonts w:ascii="Times New Roman" w:hAnsi="Times New Roman" w:cs="Times New Roman"/>
          <w:i/>
          <w:sz w:val="24"/>
          <w:szCs w:val="24"/>
        </w:rPr>
        <w:t xml:space="preserve">(Основание: </w:t>
      </w:r>
      <w:hyperlink r:id="rId42" w:history="1">
        <w:proofErr w:type="gramStart"/>
        <w:r w:rsidRPr="007526FC">
          <w:rPr>
            <w:rFonts w:ascii="Times New Roman" w:hAnsi="Times New Roman" w:cs="Times New Roman"/>
            <w:i/>
            <w:sz w:val="24"/>
            <w:szCs w:val="24"/>
          </w:rPr>
          <w:t>ч</w:t>
        </w:r>
        <w:proofErr w:type="gramEnd"/>
        <w:r w:rsidRPr="007526FC">
          <w:rPr>
            <w:rFonts w:ascii="Times New Roman" w:hAnsi="Times New Roman" w:cs="Times New Roman"/>
            <w:i/>
            <w:sz w:val="24"/>
            <w:szCs w:val="24"/>
          </w:rPr>
          <w:t>. 5 ст. 10</w:t>
        </w:r>
      </w:hyperlink>
      <w:r w:rsidRPr="007526FC">
        <w:rPr>
          <w:rFonts w:ascii="Times New Roman" w:hAnsi="Times New Roman" w:cs="Times New Roman"/>
          <w:i/>
          <w:sz w:val="24"/>
          <w:szCs w:val="24"/>
        </w:rPr>
        <w:t xml:space="preserve"> Федерального закона N 402-ФЗ, </w:t>
      </w:r>
      <w:hyperlink r:id="rId43" w:history="1">
        <w:r w:rsidRPr="007526FC">
          <w:rPr>
            <w:rFonts w:ascii="Times New Roman" w:hAnsi="Times New Roman" w:cs="Times New Roman"/>
            <w:i/>
            <w:sz w:val="24"/>
            <w:szCs w:val="24"/>
          </w:rPr>
          <w:t>п. 11</w:t>
        </w:r>
      </w:hyperlink>
      <w:r w:rsidRPr="007526FC">
        <w:rPr>
          <w:rFonts w:ascii="Times New Roman" w:hAnsi="Times New Roman" w:cs="Times New Roman"/>
          <w:i/>
          <w:sz w:val="24"/>
          <w:szCs w:val="24"/>
        </w:rPr>
        <w:t xml:space="preserve"> Инструкции N 157н, Основание: </w:t>
      </w:r>
      <w:hyperlink r:id="rId44" w:history="1">
        <w:r w:rsidRPr="007526FC">
          <w:rPr>
            <w:rFonts w:ascii="Times New Roman" w:hAnsi="Times New Roman" w:cs="Times New Roman"/>
            <w:i/>
            <w:sz w:val="24"/>
            <w:szCs w:val="24"/>
          </w:rPr>
          <w:t>п. 19</w:t>
        </w:r>
      </w:hyperlink>
      <w:r w:rsidRPr="007526FC">
        <w:rPr>
          <w:rFonts w:ascii="Times New Roman" w:hAnsi="Times New Roman" w:cs="Times New Roman"/>
          <w:i/>
          <w:sz w:val="24"/>
          <w:szCs w:val="24"/>
        </w:rPr>
        <w:t xml:space="preserve"> Инструкции N 157н)</w:t>
      </w:r>
    </w:p>
    <w:p w:rsidR="004413E0" w:rsidRPr="007526FC" w:rsidRDefault="007865E5" w:rsidP="004413E0">
      <w:pPr>
        <w:spacing w:after="0" w:line="240" w:lineRule="auto"/>
        <w:ind w:firstLine="0"/>
        <w:rPr>
          <w:sz w:val="24"/>
          <w:szCs w:val="24"/>
        </w:rPr>
      </w:pPr>
      <w:r w:rsidRPr="007526FC">
        <w:rPr>
          <w:sz w:val="24"/>
          <w:szCs w:val="24"/>
        </w:rPr>
        <w:t>1</w:t>
      </w:r>
      <w:r w:rsidR="006B2A70" w:rsidRPr="007526FC">
        <w:rPr>
          <w:sz w:val="24"/>
          <w:szCs w:val="24"/>
        </w:rPr>
        <w:t>5</w:t>
      </w:r>
      <w:r w:rsidR="004413E0" w:rsidRPr="007526FC">
        <w:rPr>
          <w:sz w:val="24"/>
          <w:szCs w:val="24"/>
        </w:rPr>
        <w:t>. При обнаружении в регистрах бюджетного и бухгалтерского учета ошибок бухгалтерия осуществляет диагностику ошибочных данных, внесение исправлений в соответствующие базы данных и получение выходных форм документов с учетом исправлений. Внесение исправлений осуществляется датой обнаружения ошибочных данных путем обязательного оформления измененных документов и сторнирующих проводок в соответствии с  Инструкцией 157н.</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1</w:t>
      </w:r>
      <w:r w:rsidR="006B2A70" w:rsidRPr="007526FC">
        <w:rPr>
          <w:rFonts w:ascii="Times New Roman" w:hAnsi="Times New Roman" w:cs="Times New Roman"/>
          <w:sz w:val="24"/>
          <w:szCs w:val="24"/>
        </w:rPr>
        <w:t>6</w:t>
      </w:r>
      <w:r w:rsidRPr="007526FC">
        <w:rPr>
          <w:rFonts w:ascii="Times New Roman" w:hAnsi="Times New Roman" w:cs="Times New Roman"/>
          <w:sz w:val="24"/>
          <w:szCs w:val="24"/>
        </w:rPr>
        <w:t xml:space="preserve">. При отражении операций на счетах бюджетного учета применяется корреспонденция </w:t>
      </w:r>
      <w:proofErr w:type="gramStart"/>
      <w:r w:rsidRPr="007526FC">
        <w:rPr>
          <w:rFonts w:ascii="Times New Roman" w:hAnsi="Times New Roman" w:cs="Times New Roman"/>
          <w:sz w:val="24"/>
          <w:szCs w:val="24"/>
        </w:rPr>
        <w:t>счетов</w:t>
      </w:r>
      <w:proofErr w:type="gramEnd"/>
      <w:r w:rsidRPr="007526FC">
        <w:rPr>
          <w:rFonts w:ascii="Times New Roman" w:hAnsi="Times New Roman" w:cs="Times New Roman"/>
          <w:sz w:val="24"/>
          <w:szCs w:val="24"/>
        </w:rPr>
        <w:t xml:space="preserve"> предусмотренная </w:t>
      </w:r>
      <w:hyperlink r:id="rId45" w:history="1">
        <w:r w:rsidRPr="007526FC">
          <w:rPr>
            <w:rFonts w:ascii="Times New Roman" w:hAnsi="Times New Roman" w:cs="Times New Roman"/>
            <w:sz w:val="24"/>
            <w:szCs w:val="24"/>
          </w:rPr>
          <w:t>Инструкцией</w:t>
        </w:r>
      </w:hyperlink>
      <w:r w:rsidRPr="007526FC">
        <w:rPr>
          <w:rFonts w:ascii="Times New Roman" w:hAnsi="Times New Roman" w:cs="Times New Roman"/>
          <w:sz w:val="24"/>
          <w:szCs w:val="24"/>
        </w:rPr>
        <w:t xml:space="preserve"> № 162н.</w:t>
      </w:r>
      <w:r w:rsidRPr="007526FC">
        <w:rPr>
          <w:rFonts w:ascii="Times New Roman" w:hAnsi="Times New Roman" w:cs="Times New Roman"/>
          <w:i/>
          <w:sz w:val="24"/>
          <w:szCs w:val="24"/>
        </w:rPr>
        <w:t xml:space="preserve"> (Основание: </w:t>
      </w:r>
      <w:hyperlink r:id="rId46" w:history="1">
        <w:r w:rsidRPr="007526FC">
          <w:rPr>
            <w:rFonts w:ascii="Times New Roman" w:hAnsi="Times New Roman" w:cs="Times New Roman"/>
            <w:i/>
            <w:sz w:val="24"/>
            <w:szCs w:val="24"/>
          </w:rPr>
          <w:t>п. 2</w:t>
        </w:r>
      </w:hyperlink>
      <w:r w:rsidRPr="007526FC">
        <w:rPr>
          <w:rFonts w:ascii="Times New Roman" w:hAnsi="Times New Roman" w:cs="Times New Roman"/>
          <w:i/>
          <w:sz w:val="24"/>
          <w:szCs w:val="24"/>
        </w:rPr>
        <w:t xml:space="preserve"> Инструкции N 162н)</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1</w:t>
      </w:r>
      <w:r w:rsidR="006B2A70" w:rsidRPr="007526FC">
        <w:rPr>
          <w:rFonts w:ascii="Times New Roman" w:hAnsi="Times New Roman" w:cs="Times New Roman"/>
          <w:sz w:val="24"/>
          <w:szCs w:val="24"/>
        </w:rPr>
        <w:t>7</w:t>
      </w:r>
      <w:r w:rsidRPr="007526FC">
        <w:rPr>
          <w:rFonts w:ascii="Times New Roman" w:hAnsi="Times New Roman" w:cs="Times New Roman"/>
          <w:sz w:val="24"/>
          <w:szCs w:val="24"/>
        </w:rPr>
        <w:t>. Выдача наличных денежных средств под отчет производится  на срок 30 дней, срок отчетности – 3 дня. Выдача денежных сре</w:t>
      </w:r>
      <w:proofErr w:type="gramStart"/>
      <w:r w:rsidRPr="007526FC">
        <w:rPr>
          <w:rFonts w:ascii="Times New Roman" w:hAnsi="Times New Roman" w:cs="Times New Roman"/>
          <w:sz w:val="24"/>
          <w:szCs w:val="24"/>
        </w:rPr>
        <w:t>дств в п</w:t>
      </w:r>
      <w:proofErr w:type="gramEnd"/>
      <w:r w:rsidRPr="007526FC">
        <w:rPr>
          <w:rFonts w:ascii="Times New Roman" w:hAnsi="Times New Roman" w:cs="Times New Roman"/>
          <w:sz w:val="24"/>
          <w:szCs w:val="24"/>
        </w:rPr>
        <w:t>одотчет осуществляется сотрудникам, не имеющим задолженности по ранее выданным суммам. Лимит выдачи денежных сре</w:t>
      </w:r>
      <w:proofErr w:type="gramStart"/>
      <w:r w:rsidRPr="007526FC">
        <w:rPr>
          <w:rFonts w:ascii="Times New Roman" w:hAnsi="Times New Roman" w:cs="Times New Roman"/>
          <w:sz w:val="24"/>
          <w:szCs w:val="24"/>
        </w:rPr>
        <w:t>дств в п</w:t>
      </w:r>
      <w:proofErr w:type="gramEnd"/>
      <w:r w:rsidRPr="007526FC">
        <w:rPr>
          <w:rFonts w:ascii="Times New Roman" w:hAnsi="Times New Roman" w:cs="Times New Roman"/>
          <w:sz w:val="24"/>
          <w:szCs w:val="24"/>
        </w:rPr>
        <w:t xml:space="preserve">одотчет, не может превышать 10 000 рублей. Денежные средства может быть перечислены в под </w:t>
      </w:r>
      <w:proofErr w:type="gramStart"/>
      <w:r w:rsidRPr="007526FC">
        <w:rPr>
          <w:rFonts w:ascii="Times New Roman" w:hAnsi="Times New Roman" w:cs="Times New Roman"/>
          <w:sz w:val="24"/>
          <w:szCs w:val="24"/>
        </w:rPr>
        <w:t>отчет</w:t>
      </w:r>
      <w:proofErr w:type="gramEnd"/>
      <w:r w:rsidRPr="007526FC">
        <w:rPr>
          <w:rFonts w:ascii="Times New Roman" w:hAnsi="Times New Roman" w:cs="Times New Roman"/>
          <w:sz w:val="24"/>
          <w:szCs w:val="24"/>
        </w:rPr>
        <w:t xml:space="preserve"> как на корпоративную карту Администрации, так и на расчетную карту сотрудника.</w:t>
      </w:r>
    </w:p>
    <w:p w:rsidR="004413E0" w:rsidRPr="007526FC" w:rsidRDefault="006B2A7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18</w:t>
      </w:r>
      <w:r w:rsidR="004413E0" w:rsidRPr="007526FC">
        <w:rPr>
          <w:rFonts w:ascii="Times New Roman" w:hAnsi="Times New Roman" w:cs="Times New Roman"/>
          <w:sz w:val="24"/>
          <w:szCs w:val="24"/>
        </w:rPr>
        <w:t>. Порядок и размеры возмещения расходов, связанных со служебными командировками:</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 В командировки направляются состоящие с Администрацией в трудовых отношениях лица, замещающие муниципальные должности.</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Должностные лица направляются в командировки по распоряжению главы  Администрации </w:t>
      </w:r>
      <w:r w:rsidR="00A40899" w:rsidRPr="007526FC">
        <w:rPr>
          <w:rFonts w:ascii="Times New Roman" w:hAnsi="Times New Roman" w:cs="Times New Roman"/>
          <w:sz w:val="24"/>
          <w:szCs w:val="24"/>
        </w:rPr>
        <w:t>Подстепновского</w:t>
      </w:r>
      <w:r w:rsidRPr="007526FC">
        <w:rPr>
          <w:rFonts w:ascii="Times New Roman" w:hAnsi="Times New Roman" w:cs="Times New Roman"/>
          <w:sz w:val="24"/>
          <w:szCs w:val="24"/>
        </w:rPr>
        <w:t xml:space="preserve"> сельсовета на определенный срок для выполнения служебного поручения либо участия в мероприятиях, соответствующих функциям и задачам Администрации, вне места постоянной работы. Максимальный срок командировки должностного лица составляет 40 дней. Явка должностного лица на службу в день выезда в командировку и в день приезда из командировки необязательна, за указанные дни выплачиваются суточные. Размер суточных определяется в размере </w:t>
      </w:r>
      <w:r w:rsidR="007865E5" w:rsidRPr="007526FC">
        <w:rPr>
          <w:rFonts w:ascii="Times New Roman" w:hAnsi="Times New Roman" w:cs="Times New Roman"/>
          <w:sz w:val="24"/>
          <w:szCs w:val="24"/>
        </w:rPr>
        <w:t>1</w:t>
      </w:r>
      <w:r w:rsidRPr="007526FC">
        <w:rPr>
          <w:rFonts w:ascii="Times New Roman" w:hAnsi="Times New Roman" w:cs="Times New Roman"/>
          <w:sz w:val="24"/>
          <w:szCs w:val="24"/>
        </w:rPr>
        <w:t>00 рублей в сутки. Если должностное лицо выезжает в командировку или приезжает из нее в выходной или нерабочий праздничный день, за этот день оплата производится в соответствии с распорядком работы Администрации.</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Фактический срок пребывания должностного лица в месте командирования определяется в соответствии с </w:t>
      </w:r>
      <w:hyperlink r:id="rId47" w:history="1">
        <w:r w:rsidRPr="007526FC">
          <w:rPr>
            <w:rFonts w:ascii="Times New Roman" w:hAnsi="Times New Roman" w:cs="Times New Roman"/>
            <w:sz w:val="24"/>
            <w:szCs w:val="24"/>
          </w:rPr>
          <w:t>п. 7</w:t>
        </w:r>
      </w:hyperlink>
      <w:r w:rsidRPr="007526FC">
        <w:rPr>
          <w:rFonts w:ascii="Times New Roman" w:hAnsi="Times New Roman" w:cs="Times New Roman"/>
          <w:sz w:val="24"/>
          <w:szCs w:val="24"/>
        </w:rPr>
        <w:t xml:space="preserve"> Постановления Правительства РФ N 749.</w:t>
      </w:r>
    </w:p>
    <w:p w:rsidR="004413E0" w:rsidRPr="007526FC" w:rsidRDefault="004413E0" w:rsidP="004413E0">
      <w:pPr>
        <w:pStyle w:val="ConsPlusNormal"/>
        <w:jc w:val="both"/>
        <w:rPr>
          <w:rFonts w:ascii="Times New Roman" w:hAnsi="Times New Roman" w:cs="Times New Roman"/>
          <w:sz w:val="24"/>
          <w:szCs w:val="24"/>
        </w:rPr>
      </w:pPr>
      <w:proofErr w:type="gramStart"/>
      <w:r w:rsidRPr="007526FC">
        <w:rPr>
          <w:rFonts w:ascii="Times New Roman" w:hAnsi="Times New Roman" w:cs="Times New Roman"/>
          <w:sz w:val="24"/>
          <w:szCs w:val="24"/>
        </w:rPr>
        <w:t xml:space="preserve">В случае проезда должностного лица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работодателю по возвращении из служебной </w:t>
      </w:r>
      <w:r w:rsidRPr="007526FC">
        <w:rPr>
          <w:rFonts w:ascii="Times New Roman" w:hAnsi="Times New Roman" w:cs="Times New Roman"/>
          <w:sz w:val="24"/>
          <w:szCs w:val="24"/>
        </w:rPr>
        <w:lastRenderedPageBreak/>
        <w:t>командировки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roofErr w:type="gramEnd"/>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Средний заработок за период нахождения должностного лица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Администрации.</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На должностных лиц, находящихся в служебной командировке, распространяется режим служебного времени тех организаций и государственных (муниципальных) органов (учреждений), в которые они командированы.</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В случае невозможности возвращения должностного лица из командировки в установленные сроки вследствие обстоятельств непреодолимой силы или иных независящих от него обстоятельств командировка по решению главы Администрации может быть продлена.</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Наличие таких обстоятельств должно быть подтверждено надлежаще оформленными документами соответствующих организаций либо медицинских учреждений, имеющих лицензию (сертификацию) на оказание медицинских услуг.</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За время задержки в пути без уважительных причин должностному лицу не выплачивается зарплата, не возмещаются суточные, расходы на наем жилого помещения и другие расходы.</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Должностному лицу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должностным лицом на основании распоряжения главы Администрации сельсовета.</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Должностное лицо обязано </w:t>
      </w:r>
      <w:proofErr w:type="gramStart"/>
      <w:r w:rsidRPr="007526FC">
        <w:rPr>
          <w:rFonts w:ascii="Times New Roman" w:hAnsi="Times New Roman" w:cs="Times New Roman"/>
          <w:sz w:val="24"/>
          <w:szCs w:val="24"/>
        </w:rPr>
        <w:t>отчитаться о командировке</w:t>
      </w:r>
      <w:proofErr w:type="gramEnd"/>
      <w:r w:rsidRPr="007526FC">
        <w:rPr>
          <w:rFonts w:ascii="Times New Roman" w:hAnsi="Times New Roman" w:cs="Times New Roman"/>
          <w:sz w:val="24"/>
          <w:szCs w:val="24"/>
        </w:rPr>
        <w:t xml:space="preserve"> путем представления Авансового отчета </w:t>
      </w:r>
      <w:hyperlink r:id="rId48" w:history="1">
        <w:r w:rsidRPr="007526FC">
          <w:rPr>
            <w:rFonts w:ascii="Times New Roman" w:hAnsi="Times New Roman" w:cs="Times New Roman"/>
            <w:sz w:val="24"/>
            <w:szCs w:val="24"/>
          </w:rPr>
          <w:t>(ф. 0504505)</w:t>
        </w:r>
      </w:hyperlink>
      <w:r w:rsidRPr="007526FC">
        <w:rPr>
          <w:rFonts w:ascii="Times New Roman" w:hAnsi="Times New Roman" w:cs="Times New Roman"/>
          <w:sz w:val="24"/>
          <w:szCs w:val="24"/>
        </w:rPr>
        <w:t xml:space="preserve"> в трехдневный срок со дня возвращения.</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 xml:space="preserve">Авансовый отчет </w:t>
      </w:r>
      <w:hyperlink r:id="rId49" w:history="1">
        <w:r w:rsidRPr="007526FC">
          <w:rPr>
            <w:rFonts w:ascii="Times New Roman" w:hAnsi="Times New Roman" w:cs="Times New Roman"/>
            <w:sz w:val="24"/>
            <w:szCs w:val="24"/>
          </w:rPr>
          <w:t>(ф. 0504505)</w:t>
        </w:r>
      </w:hyperlink>
      <w:r w:rsidRPr="007526FC">
        <w:rPr>
          <w:rFonts w:ascii="Times New Roman" w:hAnsi="Times New Roman" w:cs="Times New Roman"/>
          <w:sz w:val="24"/>
          <w:szCs w:val="24"/>
        </w:rPr>
        <w:t xml:space="preserve"> согласовывается с ведущим бухгалтером </w:t>
      </w:r>
      <w:r w:rsidR="00A40899" w:rsidRPr="007526FC">
        <w:rPr>
          <w:rFonts w:ascii="Times New Roman" w:hAnsi="Times New Roman" w:cs="Times New Roman"/>
          <w:sz w:val="24"/>
          <w:szCs w:val="24"/>
        </w:rPr>
        <w:t>Еремченко М.Е.</w:t>
      </w:r>
      <w:r w:rsidRPr="007526FC">
        <w:rPr>
          <w:rFonts w:ascii="Times New Roman" w:hAnsi="Times New Roman" w:cs="Times New Roman"/>
          <w:sz w:val="24"/>
          <w:szCs w:val="24"/>
        </w:rPr>
        <w:t xml:space="preserve"> Согласованный Авансовый отчет </w:t>
      </w:r>
      <w:hyperlink r:id="rId50" w:history="1">
        <w:r w:rsidRPr="007526FC">
          <w:rPr>
            <w:rFonts w:ascii="Times New Roman" w:hAnsi="Times New Roman" w:cs="Times New Roman"/>
            <w:sz w:val="24"/>
            <w:szCs w:val="24"/>
          </w:rPr>
          <w:t>(ф. 0504505)</w:t>
        </w:r>
      </w:hyperlink>
      <w:r w:rsidRPr="007526FC">
        <w:rPr>
          <w:rFonts w:ascii="Times New Roman" w:hAnsi="Times New Roman" w:cs="Times New Roman"/>
          <w:sz w:val="24"/>
          <w:szCs w:val="24"/>
        </w:rPr>
        <w:t xml:space="preserve"> должностное лицо представляет для отчетности в Администрацию </w:t>
      </w:r>
      <w:r w:rsidR="00A40899" w:rsidRPr="007526FC">
        <w:rPr>
          <w:rFonts w:ascii="Times New Roman" w:hAnsi="Times New Roman" w:cs="Times New Roman"/>
          <w:sz w:val="24"/>
          <w:szCs w:val="24"/>
        </w:rPr>
        <w:t>Подстепновского</w:t>
      </w:r>
      <w:r w:rsidRPr="007526FC">
        <w:rPr>
          <w:rFonts w:ascii="Times New Roman" w:hAnsi="Times New Roman" w:cs="Times New Roman"/>
          <w:sz w:val="24"/>
          <w:szCs w:val="24"/>
        </w:rPr>
        <w:t xml:space="preserve"> сельсовета. Одновременно с Авансовым отчетом </w:t>
      </w:r>
      <w:hyperlink r:id="rId51" w:history="1">
        <w:r w:rsidRPr="007526FC">
          <w:rPr>
            <w:rFonts w:ascii="Times New Roman" w:hAnsi="Times New Roman" w:cs="Times New Roman"/>
            <w:sz w:val="24"/>
            <w:szCs w:val="24"/>
          </w:rPr>
          <w:t>(ф. 0504505)</w:t>
        </w:r>
      </w:hyperlink>
      <w:r w:rsidRPr="007526FC">
        <w:rPr>
          <w:rFonts w:ascii="Times New Roman" w:hAnsi="Times New Roman" w:cs="Times New Roman"/>
          <w:sz w:val="24"/>
          <w:szCs w:val="24"/>
        </w:rPr>
        <w:t xml:space="preserve"> должностное лицо передает все документы, которые подтверждают его расходы.</w:t>
      </w:r>
    </w:p>
    <w:p w:rsidR="004413E0" w:rsidRPr="007526FC" w:rsidRDefault="004413E0" w:rsidP="004413E0">
      <w:pPr>
        <w:pStyle w:val="ConsPlusNormal"/>
        <w:jc w:val="both"/>
        <w:rPr>
          <w:rFonts w:ascii="Times New Roman" w:hAnsi="Times New Roman" w:cs="Times New Roman"/>
          <w:sz w:val="24"/>
          <w:szCs w:val="24"/>
        </w:rPr>
      </w:pPr>
      <w:r w:rsidRPr="007526FC">
        <w:rPr>
          <w:rFonts w:ascii="Times New Roman" w:hAnsi="Times New Roman" w:cs="Times New Roman"/>
          <w:i/>
          <w:sz w:val="24"/>
          <w:szCs w:val="24"/>
        </w:rPr>
        <w:t xml:space="preserve">(Основание: </w:t>
      </w:r>
      <w:hyperlink r:id="rId52" w:history="1">
        <w:r w:rsidRPr="007526FC">
          <w:rPr>
            <w:rFonts w:ascii="Times New Roman" w:hAnsi="Times New Roman" w:cs="Times New Roman"/>
            <w:i/>
            <w:sz w:val="24"/>
            <w:szCs w:val="24"/>
          </w:rPr>
          <w:t>ст. 168</w:t>
        </w:r>
      </w:hyperlink>
      <w:r w:rsidRPr="007526FC">
        <w:rPr>
          <w:rFonts w:ascii="Times New Roman" w:hAnsi="Times New Roman" w:cs="Times New Roman"/>
          <w:i/>
          <w:sz w:val="24"/>
          <w:szCs w:val="24"/>
        </w:rPr>
        <w:t xml:space="preserve"> ТК РФ, </w:t>
      </w:r>
      <w:hyperlink r:id="rId53" w:history="1">
        <w:r w:rsidRPr="007526FC">
          <w:rPr>
            <w:rFonts w:ascii="Times New Roman" w:hAnsi="Times New Roman" w:cs="Times New Roman"/>
            <w:i/>
            <w:sz w:val="24"/>
            <w:szCs w:val="24"/>
          </w:rPr>
          <w:t>Постановление</w:t>
        </w:r>
      </w:hyperlink>
      <w:r w:rsidRPr="007526FC">
        <w:rPr>
          <w:rFonts w:ascii="Times New Roman" w:hAnsi="Times New Roman" w:cs="Times New Roman"/>
          <w:i/>
          <w:sz w:val="24"/>
          <w:szCs w:val="24"/>
        </w:rPr>
        <w:t xml:space="preserve"> Правительства РФ от 13.10.2008 № 749 «Об особенностях направления работников в служебные командировки», </w:t>
      </w:r>
      <w:hyperlink r:id="rId54" w:history="1">
        <w:r w:rsidRPr="007526FC">
          <w:rPr>
            <w:rFonts w:ascii="Times New Roman" w:hAnsi="Times New Roman" w:cs="Times New Roman"/>
            <w:i/>
            <w:sz w:val="24"/>
            <w:szCs w:val="24"/>
          </w:rPr>
          <w:t>п. 6</w:t>
        </w:r>
      </w:hyperlink>
      <w:r w:rsidRPr="007526FC">
        <w:rPr>
          <w:rFonts w:ascii="Times New Roman" w:hAnsi="Times New Roman" w:cs="Times New Roman"/>
          <w:i/>
          <w:sz w:val="24"/>
          <w:szCs w:val="24"/>
        </w:rPr>
        <w:t xml:space="preserve"> Инструкции № 157н)</w:t>
      </w:r>
    </w:p>
    <w:p w:rsidR="00D40788" w:rsidRPr="007526FC" w:rsidRDefault="00D40788" w:rsidP="00D40788">
      <w:pPr>
        <w:pStyle w:val="ConsPlusNormal"/>
        <w:jc w:val="both"/>
        <w:rPr>
          <w:rFonts w:ascii="Times New Roman" w:hAnsi="Times New Roman" w:cs="Times New Roman"/>
          <w:sz w:val="24"/>
          <w:szCs w:val="24"/>
        </w:rPr>
      </w:pPr>
      <w:r w:rsidRPr="007526FC">
        <w:rPr>
          <w:rFonts w:ascii="Times New Roman" w:hAnsi="Times New Roman" w:cs="Times New Roman"/>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2 к Учетной политике.</w:t>
      </w:r>
    </w:p>
    <w:p w:rsidR="00D40788" w:rsidRPr="007526FC" w:rsidRDefault="00D40788" w:rsidP="00D40788">
      <w:pPr>
        <w:spacing w:before="0" w:after="0" w:line="240" w:lineRule="auto"/>
        <w:ind w:firstLine="0"/>
        <w:rPr>
          <w:i/>
          <w:sz w:val="24"/>
          <w:szCs w:val="24"/>
        </w:rPr>
      </w:pPr>
      <w:r w:rsidRPr="007526FC">
        <w:rPr>
          <w:i/>
          <w:sz w:val="24"/>
          <w:szCs w:val="24"/>
        </w:rPr>
        <w:t xml:space="preserve">(Основание: </w:t>
      </w:r>
      <w:hyperlink r:id="rId55" w:history="1">
        <w:r w:rsidRPr="007526FC">
          <w:rPr>
            <w:rStyle w:val="afc"/>
            <w:i/>
            <w:sz w:val="24"/>
            <w:szCs w:val="24"/>
          </w:rPr>
          <w:t>п. 9</w:t>
        </w:r>
      </w:hyperlink>
      <w:r w:rsidRPr="007526FC">
        <w:rPr>
          <w:i/>
          <w:sz w:val="24"/>
          <w:szCs w:val="24"/>
        </w:rPr>
        <w:t xml:space="preserve"> СГС "Учетная политика")</w:t>
      </w:r>
      <w:bookmarkStart w:id="14" w:name="_ref_1-aa1ac911f90346"/>
    </w:p>
    <w:p w:rsidR="00D40788" w:rsidRPr="007526FC" w:rsidRDefault="00D40788" w:rsidP="00D40788">
      <w:pPr>
        <w:spacing w:before="0" w:after="0" w:line="240" w:lineRule="auto"/>
        <w:ind w:firstLine="0"/>
        <w:rPr>
          <w:sz w:val="24"/>
          <w:szCs w:val="24"/>
        </w:rPr>
      </w:pPr>
      <w:r w:rsidRPr="007526FC">
        <w:rPr>
          <w:sz w:val="24"/>
          <w:szCs w:val="24"/>
        </w:rPr>
        <w:t>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3 к Учетной политике.</w:t>
      </w:r>
      <w:bookmarkEnd w:id="14"/>
    </w:p>
    <w:p w:rsidR="00D40788" w:rsidRPr="007526FC" w:rsidRDefault="00D40788" w:rsidP="00D40788">
      <w:pPr>
        <w:spacing w:before="0" w:after="0" w:line="240" w:lineRule="auto"/>
        <w:ind w:firstLine="0"/>
        <w:rPr>
          <w:i/>
          <w:sz w:val="24"/>
          <w:szCs w:val="24"/>
        </w:rPr>
      </w:pPr>
      <w:r w:rsidRPr="007526FC">
        <w:rPr>
          <w:i/>
          <w:sz w:val="24"/>
          <w:szCs w:val="24"/>
        </w:rPr>
        <w:t xml:space="preserve">(Основание: </w:t>
      </w:r>
      <w:hyperlink r:id="rId56" w:history="1">
        <w:proofErr w:type="gramStart"/>
        <w:r w:rsidRPr="007526FC">
          <w:rPr>
            <w:rStyle w:val="afc"/>
            <w:i/>
            <w:sz w:val="24"/>
            <w:szCs w:val="24"/>
          </w:rPr>
          <w:t>ч</w:t>
        </w:r>
        <w:proofErr w:type="gramEnd"/>
        <w:r w:rsidRPr="007526FC">
          <w:rPr>
            <w:rStyle w:val="afc"/>
            <w:i/>
            <w:sz w:val="24"/>
            <w:szCs w:val="24"/>
          </w:rPr>
          <w:t>. 3 ст. 11</w:t>
        </w:r>
      </w:hyperlink>
      <w:r w:rsidRPr="007526FC">
        <w:rPr>
          <w:i/>
          <w:sz w:val="24"/>
          <w:szCs w:val="24"/>
        </w:rPr>
        <w:t xml:space="preserve"> Закона № 402-ФЗ, </w:t>
      </w:r>
      <w:hyperlink r:id="rId57" w:history="1">
        <w:r w:rsidRPr="007526FC">
          <w:rPr>
            <w:rStyle w:val="afc"/>
            <w:i/>
            <w:sz w:val="24"/>
            <w:szCs w:val="24"/>
          </w:rPr>
          <w:t>п. 80</w:t>
        </w:r>
      </w:hyperlink>
      <w:r w:rsidRPr="007526FC">
        <w:rPr>
          <w:i/>
          <w:sz w:val="24"/>
          <w:szCs w:val="24"/>
        </w:rPr>
        <w:t xml:space="preserve"> СГС "Концептуальные основы", </w:t>
      </w:r>
      <w:hyperlink r:id="rId58" w:history="1">
        <w:r w:rsidRPr="007526FC">
          <w:rPr>
            <w:rStyle w:val="afc"/>
            <w:i/>
            <w:sz w:val="24"/>
            <w:szCs w:val="24"/>
          </w:rPr>
          <w:t>п. 9</w:t>
        </w:r>
      </w:hyperlink>
      <w:r w:rsidRPr="007526FC">
        <w:rPr>
          <w:i/>
          <w:sz w:val="24"/>
          <w:szCs w:val="24"/>
        </w:rPr>
        <w:t xml:space="preserve"> СГС "Учетная политика")</w:t>
      </w:r>
      <w:bookmarkStart w:id="15" w:name="_ref_1-a198a959a7d149"/>
    </w:p>
    <w:p w:rsidR="00D40788" w:rsidRPr="007526FC" w:rsidRDefault="00D40788" w:rsidP="00D40788">
      <w:pPr>
        <w:spacing w:before="0" w:after="0" w:line="240" w:lineRule="auto"/>
        <w:ind w:firstLine="0"/>
        <w:rPr>
          <w:sz w:val="24"/>
          <w:szCs w:val="24"/>
        </w:rPr>
      </w:pPr>
      <w:r w:rsidRPr="007526FC">
        <w:rPr>
          <w:sz w:val="24"/>
          <w:szCs w:val="24"/>
        </w:rPr>
        <w:t xml:space="preserve">В графе </w:t>
      </w:r>
      <w:hyperlink r:id="rId59" w:history="1">
        <w:r w:rsidRPr="007526FC">
          <w:rPr>
            <w:rStyle w:val="afc"/>
            <w:sz w:val="24"/>
            <w:szCs w:val="24"/>
          </w:rPr>
          <w:t>8</w:t>
        </w:r>
      </w:hyperlink>
      <w:r w:rsidRPr="007526FC">
        <w:rPr>
          <w:sz w:val="24"/>
          <w:szCs w:val="24"/>
        </w:rPr>
        <w:t xml:space="preserve"> Инвентаризационной описи (</w:t>
      </w:r>
      <w:hyperlink r:id="rId60" w:history="1">
        <w:r w:rsidRPr="007526FC">
          <w:rPr>
            <w:rStyle w:val="afc"/>
            <w:sz w:val="24"/>
            <w:szCs w:val="24"/>
          </w:rPr>
          <w:t>ф. 0504087</w:t>
        </w:r>
      </w:hyperlink>
      <w:r w:rsidRPr="007526FC">
        <w:rPr>
          <w:sz w:val="24"/>
          <w:szCs w:val="24"/>
        </w:rPr>
        <w:t>) отражается статус объекта учета по его коду.</w:t>
      </w:r>
      <w:bookmarkEnd w:id="15"/>
    </w:p>
    <w:p w:rsidR="00D40788" w:rsidRPr="007526FC" w:rsidRDefault="00D40788" w:rsidP="00D40788">
      <w:pPr>
        <w:spacing w:before="0" w:after="0" w:line="240" w:lineRule="auto"/>
        <w:ind w:firstLine="0"/>
        <w:rPr>
          <w:i/>
          <w:sz w:val="24"/>
          <w:szCs w:val="24"/>
        </w:rPr>
      </w:pPr>
      <w:proofErr w:type="gramStart"/>
      <w:r w:rsidRPr="007526FC">
        <w:rPr>
          <w:i/>
          <w:sz w:val="24"/>
          <w:szCs w:val="24"/>
        </w:rPr>
        <w:t>(Основание:</w:t>
      </w:r>
      <w:proofErr w:type="gramEnd"/>
      <w:r w:rsidRPr="007526FC">
        <w:rPr>
          <w:i/>
          <w:sz w:val="24"/>
          <w:szCs w:val="24"/>
        </w:rPr>
        <w:t xml:space="preserve"> </w:t>
      </w:r>
      <w:hyperlink r:id="rId61" w:history="1">
        <w:proofErr w:type="gramStart"/>
        <w:r w:rsidRPr="007526FC">
          <w:rPr>
            <w:rStyle w:val="afc"/>
            <w:i/>
            <w:sz w:val="24"/>
            <w:szCs w:val="24"/>
          </w:rPr>
          <w:t>Методические указания № 52н</w:t>
        </w:r>
      </w:hyperlink>
      <w:r w:rsidRPr="007526FC">
        <w:rPr>
          <w:i/>
          <w:sz w:val="24"/>
          <w:szCs w:val="24"/>
        </w:rPr>
        <w:t>)</w:t>
      </w:r>
      <w:bookmarkStart w:id="16" w:name="_ref_1-1300097c456f47"/>
      <w:proofErr w:type="gramEnd"/>
    </w:p>
    <w:p w:rsidR="00D40788" w:rsidRPr="007526FC" w:rsidRDefault="00D40788" w:rsidP="00D40788">
      <w:pPr>
        <w:spacing w:before="0" w:after="0" w:line="240" w:lineRule="auto"/>
        <w:ind w:firstLine="0"/>
        <w:rPr>
          <w:sz w:val="24"/>
          <w:szCs w:val="24"/>
        </w:rPr>
      </w:pPr>
      <w:r w:rsidRPr="007526FC">
        <w:rPr>
          <w:sz w:val="24"/>
          <w:szCs w:val="24"/>
        </w:rPr>
        <w:t xml:space="preserve">В графе </w:t>
      </w:r>
      <w:hyperlink r:id="rId62" w:history="1">
        <w:r w:rsidRPr="007526FC">
          <w:rPr>
            <w:rStyle w:val="afc"/>
            <w:sz w:val="24"/>
            <w:szCs w:val="24"/>
          </w:rPr>
          <w:t>9</w:t>
        </w:r>
      </w:hyperlink>
      <w:r w:rsidRPr="007526FC">
        <w:rPr>
          <w:sz w:val="24"/>
          <w:szCs w:val="24"/>
        </w:rPr>
        <w:t xml:space="preserve"> Инвентаризационной описи (сличительной ведомости) по объектам нефинансовых активов (</w:t>
      </w:r>
      <w:hyperlink r:id="rId63" w:history="1">
        <w:r w:rsidRPr="007526FC">
          <w:rPr>
            <w:rStyle w:val="afc"/>
            <w:sz w:val="24"/>
            <w:szCs w:val="24"/>
          </w:rPr>
          <w:t>ф. 0504087</w:t>
        </w:r>
      </w:hyperlink>
      <w:r w:rsidRPr="007526FC">
        <w:rPr>
          <w:sz w:val="24"/>
          <w:szCs w:val="24"/>
        </w:rPr>
        <w:t>) отражается целевая функция актива по ее коду.</w:t>
      </w:r>
      <w:bookmarkEnd w:id="16"/>
    </w:p>
    <w:p w:rsidR="00D40788" w:rsidRPr="007526FC" w:rsidRDefault="00D40788" w:rsidP="00D40788">
      <w:pPr>
        <w:spacing w:before="0" w:after="0" w:line="240" w:lineRule="auto"/>
        <w:ind w:firstLine="0"/>
        <w:rPr>
          <w:i/>
          <w:sz w:val="24"/>
          <w:szCs w:val="24"/>
        </w:rPr>
      </w:pPr>
      <w:proofErr w:type="gramStart"/>
      <w:r w:rsidRPr="007526FC">
        <w:rPr>
          <w:i/>
          <w:sz w:val="24"/>
          <w:szCs w:val="24"/>
        </w:rPr>
        <w:t>(Основание:</w:t>
      </w:r>
      <w:proofErr w:type="gramEnd"/>
      <w:r w:rsidRPr="007526FC">
        <w:rPr>
          <w:i/>
          <w:sz w:val="24"/>
          <w:szCs w:val="24"/>
        </w:rPr>
        <w:t xml:space="preserve"> </w:t>
      </w:r>
      <w:hyperlink r:id="rId64" w:history="1">
        <w:proofErr w:type="gramStart"/>
        <w:r w:rsidRPr="007526FC">
          <w:rPr>
            <w:rStyle w:val="afc"/>
            <w:i/>
            <w:sz w:val="24"/>
            <w:szCs w:val="24"/>
          </w:rPr>
          <w:t>Методические указания № 52н</w:t>
        </w:r>
      </w:hyperlink>
      <w:r w:rsidRPr="007526FC">
        <w:rPr>
          <w:i/>
          <w:sz w:val="24"/>
          <w:szCs w:val="24"/>
        </w:rPr>
        <w:t>)</w:t>
      </w:r>
      <w:bookmarkStart w:id="17" w:name="_ref_1-e59712ae470b46"/>
      <w:proofErr w:type="gramEnd"/>
    </w:p>
    <w:p w:rsidR="00D40788" w:rsidRPr="007526FC" w:rsidRDefault="00D40788" w:rsidP="00D40788">
      <w:pPr>
        <w:spacing w:before="0" w:after="0" w:line="240" w:lineRule="auto"/>
        <w:ind w:firstLine="0"/>
        <w:rPr>
          <w:sz w:val="24"/>
          <w:szCs w:val="24"/>
        </w:rPr>
      </w:pPr>
      <w:r w:rsidRPr="007526FC">
        <w:rPr>
          <w:sz w:val="24"/>
          <w:szCs w:val="24"/>
        </w:rPr>
        <w:t>Выдача денежных средств под отчет производится в соответствии с порядком, приведенным в Приложении № 4 к Учетной политике.</w:t>
      </w:r>
      <w:bookmarkEnd w:id="17"/>
    </w:p>
    <w:p w:rsidR="00D40788" w:rsidRPr="007526FC" w:rsidRDefault="00D40788" w:rsidP="00D40788">
      <w:pPr>
        <w:pStyle w:val="2"/>
        <w:numPr>
          <w:ilvl w:val="0"/>
          <w:numId w:val="0"/>
        </w:numPr>
        <w:spacing w:before="0" w:after="0" w:line="240" w:lineRule="auto"/>
        <w:rPr>
          <w:sz w:val="24"/>
          <w:szCs w:val="24"/>
        </w:rPr>
      </w:pPr>
      <w:bookmarkStart w:id="18" w:name="_ref_307666"/>
      <w:r w:rsidRPr="007526FC">
        <w:rPr>
          <w:sz w:val="24"/>
          <w:szCs w:val="24"/>
        </w:rPr>
        <w:t>Формирование и использование резервов предстоящих расходов осуществляется в соответствии с порядком, приведенным в Приложении 5 к Учетной политике.</w:t>
      </w:r>
      <w:bookmarkEnd w:id="18"/>
    </w:p>
    <w:p w:rsidR="00734BA4" w:rsidRPr="007526FC" w:rsidRDefault="00D40788" w:rsidP="00D40788">
      <w:pPr>
        <w:spacing w:before="0" w:after="0" w:line="240" w:lineRule="auto"/>
        <w:ind w:firstLine="0"/>
        <w:rPr>
          <w:sz w:val="24"/>
          <w:szCs w:val="24"/>
        </w:rPr>
      </w:pPr>
      <w:r w:rsidRPr="007526FC">
        <w:rPr>
          <w:i/>
          <w:sz w:val="24"/>
          <w:szCs w:val="24"/>
        </w:rPr>
        <w:t xml:space="preserve"> </w:t>
      </w:r>
      <w:r w:rsidR="00734BA4" w:rsidRPr="007526FC">
        <w:rPr>
          <w:i/>
          <w:sz w:val="24"/>
          <w:szCs w:val="24"/>
        </w:rPr>
        <w:t xml:space="preserve">(Основание: </w:t>
      </w:r>
      <w:hyperlink r:id="rId65" w:history="1">
        <w:r w:rsidR="00734BA4" w:rsidRPr="007526FC">
          <w:rPr>
            <w:rStyle w:val="afc"/>
            <w:i/>
            <w:color w:val="auto"/>
            <w:sz w:val="24"/>
            <w:szCs w:val="24"/>
          </w:rPr>
          <w:t>п. 9</w:t>
        </w:r>
      </w:hyperlink>
      <w:r w:rsidR="00734BA4" w:rsidRPr="007526FC">
        <w:rPr>
          <w:i/>
          <w:sz w:val="24"/>
          <w:szCs w:val="24"/>
        </w:rPr>
        <w:t xml:space="preserve"> СГС "Учетная политика")</w:t>
      </w:r>
    </w:p>
    <w:p w:rsidR="00734BA4" w:rsidRPr="007526FC" w:rsidRDefault="006B2A70" w:rsidP="006B2A70">
      <w:pPr>
        <w:pStyle w:val="2"/>
        <w:numPr>
          <w:ilvl w:val="0"/>
          <w:numId w:val="0"/>
        </w:numPr>
        <w:spacing w:before="0" w:after="0" w:line="240" w:lineRule="auto"/>
        <w:rPr>
          <w:sz w:val="24"/>
          <w:szCs w:val="24"/>
        </w:rPr>
      </w:pPr>
      <w:bookmarkStart w:id="19" w:name="_ref_307668"/>
      <w:r w:rsidRPr="007526FC">
        <w:rPr>
          <w:sz w:val="24"/>
          <w:szCs w:val="24"/>
        </w:rPr>
        <w:t>20.</w:t>
      </w:r>
      <w:r w:rsidR="00734BA4" w:rsidRPr="007526FC">
        <w:rPr>
          <w:sz w:val="24"/>
          <w:szCs w:val="24"/>
        </w:rPr>
        <w:t>Рабочий план счетов формируется в составе номеров счетов учета для ведения синтетического и аналитического учета.</w:t>
      </w:r>
      <w:bookmarkEnd w:id="19"/>
    </w:p>
    <w:p w:rsidR="00734BA4" w:rsidRPr="007526FC" w:rsidRDefault="00734BA4" w:rsidP="007D49ED">
      <w:pPr>
        <w:spacing w:before="0" w:after="0" w:line="240" w:lineRule="auto"/>
        <w:ind w:firstLine="0"/>
        <w:rPr>
          <w:i/>
          <w:sz w:val="24"/>
          <w:szCs w:val="24"/>
        </w:rPr>
      </w:pPr>
      <w:r w:rsidRPr="007526FC">
        <w:rPr>
          <w:i/>
          <w:sz w:val="24"/>
          <w:szCs w:val="24"/>
        </w:rPr>
        <w:t xml:space="preserve">(Основание: </w:t>
      </w:r>
      <w:hyperlink r:id="rId66" w:history="1">
        <w:r w:rsidRPr="007526FC">
          <w:rPr>
            <w:rStyle w:val="afc"/>
            <w:i/>
            <w:color w:val="auto"/>
            <w:sz w:val="24"/>
            <w:szCs w:val="24"/>
          </w:rPr>
          <w:t>п. 9</w:t>
        </w:r>
      </w:hyperlink>
      <w:r w:rsidRPr="007526FC">
        <w:rPr>
          <w:i/>
          <w:sz w:val="24"/>
          <w:szCs w:val="24"/>
        </w:rPr>
        <w:t xml:space="preserve"> СГС "Учетная политика")</w:t>
      </w:r>
    </w:p>
    <w:p w:rsidR="00621C97" w:rsidRPr="007526FC" w:rsidRDefault="00621C97">
      <w:pPr>
        <w:spacing w:before="0" w:after="0" w:line="240" w:lineRule="auto"/>
        <w:ind w:firstLine="0"/>
        <w:jc w:val="left"/>
        <w:rPr>
          <w:sz w:val="24"/>
          <w:szCs w:val="24"/>
        </w:rPr>
      </w:pPr>
      <w:r w:rsidRPr="007526FC">
        <w:rPr>
          <w:sz w:val="24"/>
          <w:szCs w:val="24"/>
        </w:rPr>
        <w:br w:type="page"/>
      </w:r>
    </w:p>
    <w:p w:rsidR="007B3724" w:rsidRPr="007526FC" w:rsidRDefault="007B3724" w:rsidP="008954B6">
      <w:pPr>
        <w:spacing w:before="0" w:after="0" w:line="240" w:lineRule="auto"/>
        <w:ind w:firstLine="0"/>
        <w:jc w:val="center"/>
        <w:rPr>
          <w:b/>
          <w:sz w:val="24"/>
          <w:szCs w:val="24"/>
        </w:rPr>
      </w:pPr>
      <w:r w:rsidRPr="007526FC">
        <w:rPr>
          <w:b/>
          <w:sz w:val="24"/>
          <w:szCs w:val="24"/>
        </w:rPr>
        <w:lastRenderedPageBreak/>
        <w:t>II. Основные средства</w:t>
      </w:r>
    </w:p>
    <w:p w:rsidR="007B3724" w:rsidRPr="007526FC" w:rsidRDefault="007B3724" w:rsidP="007B3724">
      <w:pPr>
        <w:spacing w:before="0" w:after="0" w:line="240" w:lineRule="auto"/>
        <w:ind w:firstLine="0"/>
        <w:rPr>
          <w:sz w:val="24"/>
          <w:szCs w:val="24"/>
        </w:rPr>
      </w:pPr>
      <w:r w:rsidRPr="007526FC">
        <w:rPr>
          <w:sz w:val="24"/>
          <w:szCs w:val="24"/>
        </w:rPr>
        <w:t>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N 157н.</w:t>
      </w:r>
    </w:p>
    <w:p w:rsidR="007B3724" w:rsidRPr="007526FC" w:rsidRDefault="007B3724" w:rsidP="007B3724">
      <w:pPr>
        <w:spacing w:before="0" w:after="0" w:line="240" w:lineRule="auto"/>
        <w:ind w:firstLine="0"/>
        <w:rPr>
          <w:sz w:val="24"/>
          <w:szCs w:val="24"/>
        </w:rPr>
      </w:pPr>
      <w:r w:rsidRPr="007526FC">
        <w:rPr>
          <w:sz w:val="24"/>
          <w:szCs w:val="24"/>
        </w:rPr>
        <w:t>2.2.Амортизация объекта основных средств начисляется с учетом следующих положений:</w:t>
      </w:r>
    </w:p>
    <w:p w:rsidR="007B3724" w:rsidRPr="007526FC" w:rsidRDefault="007B3724" w:rsidP="007B3724">
      <w:pPr>
        <w:spacing w:before="0" w:after="0" w:line="240" w:lineRule="auto"/>
        <w:ind w:firstLine="0"/>
        <w:rPr>
          <w:sz w:val="24"/>
          <w:szCs w:val="24"/>
        </w:rPr>
      </w:pPr>
      <w:r w:rsidRPr="007526FC">
        <w:rPr>
          <w:sz w:val="24"/>
          <w:szCs w:val="24"/>
        </w:rPr>
        <w:t>а) на объект основных сре</w:t>
      </w:r>
      <w:proofErr w:type="gramStart"/>
      <w:r w:rsidRPr="007526FC">
        <w:rPr>
          <w:sz w:val="24"/>
          <w:szCs w:val="24"/>
        </w:rPr>
        <w:t>дств ст</w:t>
      </w:r>
      <w:proofErr w:type="gramEnd"/>
      <w:r w:rsidRPr="007526FC">
        <w:rPr>
          <w:sz w:val="24"/>
          <w:szCs w:val="24"/>
        </w:rPr>
        <w:t>оимостью свыше 100 000 рублей амортизация начисляется в соответствии с рассчитанными нормами амортизации;</w:t>
      </w:r>
    </w:p>
    <w:p w:rsidR="007B3724" w:rsidRPr="007526FC" w:rsidRDefault="007B3724" w:rsidP="007B3724">
      <w:pPr>
        <w:spacing w:before="0" w:after="0" w:line="240" w:lineRule="auto"/>
        <w:ind w:firstLine="0"/>
        <w:rPr>
          <w:sz w:val="24"/>
          <w:szCs w:val="24"/>
        </w:rPr>
      </w:pPr>
      <w:r w:rsidRPr="007526FC">
        <w:rPr>
          <w:sz w:val="24"/>
          <w:szCs w:val="24"/>
        </w:rPr>
        <w:t>б) на объект основных сре</w:t>
      </w:r>
      <w:proofErr w:type="gramStart"/>
      <w:r w:rsidRPr="007526FC">
        <w:rPr>
          <w:sz w:val="24"/>
          <w:szCs w:val="24"/>
        </w:rPr>
        <w:t>дств ст</w:t>
      </w:r>
      <w:proofErr w:type="gramEnd"/>
      <w:r w:rsidRPr="007526FC">
        <w:rPr>
          <w:sz w:val="24"/>
          <w:szCs w:val="24"/>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7526FC">
        <w:rPr>
          <w:sz w:val="24"/>
          <w:szCs w:val="24"/>
        </w:rPr>
        <w:t>забалансовом</w:t>
      </w:r>
      <w:proofErr w:type="spellEnd"/>
      <w:r w:rsidRPr="007526FC">
        <w:rPr>
          <w:sz w:val="24"/>
          <w:szCs w:val="24"/>
        </w:rPr>
        <w:t xml:space="preserve"> счете в соответствии с порядком применения Единого плана счетов бухгалтерского учета;</w:t>
      </w:r>
    </w:p>
    <w:p w:rsidR="007B3724" w:rsidRPr="007526FC" w:rsidRDefault="007B3724" w:rsidP="007B3724">
      <w:pPr>
        <w:spacing w:before="0" w:after="0" w:line="240" w:lineRule="auto"/>
        <w:ind w:firstLine="0"/>
        <w:rPr>
          <w:sz w:val="24"/>
          <w:szCs w:val="24"/>
        </w:rPr>
      </w:pPr>
      <w:r w:rsidRPr="007526FC">
        <w:rPr>
          <w:sz w:val="24"/>
          <w:szCs w:val="24"/>
        </w:rP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7B3724" w:rsidRPr="007526FC" w:rsidRDefault="007B3724" w:rsidP="007B3724">
      <w:pPr>
        <w:spacing w:before="0" w:after="0" w:line="240" w:lineRule="auto"/>
        <w:ind w:firstLine="0"/>
        <w:rPr>
          <w:sz w:val="24"/>
          <w:szCs w:val="24"/>
        </w:rPr>
      </w:pPr>
      <w:r w:rsidRPr="007526FC">
        <w:rPr>
          <w:sz w:val="24"/>
          <w:szCs w:val="24"/>
        </w:rPr>
        <w:t>г) на иной объект основных сре</w:t>
      </w:r>
      <w:proofErr w:type="gramStart"/>
      <w:r w:rsidRPr="007526FC">
        <w:rPr>
          <w:sz w:val="24"/>
          <w:szCs w:val="24"/>
        </w:rPr>
        <w:t>дств ст</w:t>
      </w:r>
      <w:proofErr w:type="gramEnd"/>
      <w:r w:rsidRPr="007526FC">
        <w:rPr>
          <w:sz w:val="24"/>
          <w:szCs w:val="24"/>
        </w:rPr>
        <w:t>оимостью от 10 000 до 100 000 рублей включительно амортизация начисляется в размере 100% первоначальной стоимости при выдаче его в эксплуатацию.</w:t>
      </w:r>
    </w:p>
    <w:p w:rsidR="007B3724" w:rsidRPr="007526FC" w:rsidRDefault="007B3724" w:rsidP="007B3724">
      <w:pPr>
        <w:spacing w:before="0" w:after="0" w:line="240" w:lineRule="auto"/>
        <w:ind w:firstLine="0"/>
        <w:rPr>
          <w:sz w:val="24"/>
          <w:szCs w:val="24"/>
        </w:rPr>
      </w:pPr>
      <w:r w:rsidRPr="007526FC">
        <w:rPr>
          <w:sz w:val="24"/>
          <w:szCs w:val="24"/>
        </w:rPr>
        <w:t>2.3. Объекты основных сре</w:t>
      </w:r>
      <w:proofErr w:type="gramStart"/>
      <w:r w:rsidRPr="007526FC">
        <w:rPr>
          <w:sz w:val="24"/>
          <w:szCs w:val="24"/>
        </w:rPr>
        <w:t>дств ст</w:t>
      </w:r>
      <w:proofErr w:type="gramEnd"/>
      <w:r w:rsidRPr="007526FC">
        <w:rPr>
          <w:sz w:val="24"/>
          <w:szCs w:val="24"/>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7B3724" w:rsidRPr="007526FC" w:rsidRDefault="007B3724" w:rsidP="007B3724">
      <w:pPr>
        <w:spacing w:before="0" w:after="0" w:line="240" w:lineRule="auto"/>
        <w:ind w:firstLine="0"/>
        <w:rPr>
          <w:sz w:val="24"/>
          <w:szCs w:val="24"/>
        </w:rPr>
      </w:pPr>
      <w:r w:rsidRPr="007526FC">
        <w:rPr>
          <w:sz w:val="24"/>
          <w:szCs w:val="24"/>
        </w:rPr>
        <w:t>(Основание: п. 10 СГС "Основные средства")</w:t>
      </w:r>
    </w:p>
    <w:p w:rsidR="007B3724" w:rsidRPr="007526FC" w:rsidRDefault="007B3724" w:rsidP="007B3724">
      <w:pPr>
        <w:spacing w:before="0" w:after="0" w:line="240" w:lineRule="auto"/>
        <w:ind w:firstLine="0"/>
        <w:rPr>
          <w:sz w:val="24"/>
          <w:szCs w:val="24"/>
        </w:rPr>
      </w:pPr>
      <w:r w:rsidRPr="007526FC">
        <w:rPr>
          <w:sz w:val="24"/>
          <w:szCs w:val="24"/>
        </w:rPr>
        <w:t>2.4.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7B3724" w:rsidRPr="007526FC" w:rsidRDefault="007B3724" w:rsidP="007B3724">
      <w:pPr>
        <w:spacing w:before="0" w:after="0" w:line="240" w:lineRule="auto"/>
        <w:ind w:firstLine="0"/>
        <w:rPr>
          <w:sz w:val="24"/>
          <w:szCs w:val="24"/>
        </w:rPr>
      </w:pPr>
      <w:r w:rsidRPr="007526FC">
        <w:rPr>
          <w:sz w:val="24"/>
          <w:szCs w:val="24"/>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N 1.</w:t>
      </w:r>
    </w:p>
    <w:p w:rsidR="007B3724" w:rsidRPr="007526FC" w:rsidRDefault="007B3724" w:rsidP="007B3724">
      <w:pPr>
        <w:spacing w:before="0" w:after="0" w:line="240" w:lineRule="auto"/>
        <w:ind w:firstLine="0"/>
        <w:rPr>
          <w:sz w:val="24"/>
          <w:szCs w:val="24"/>
        </w:rPr>
      </w:pPr>
      <w:r w:rsidRPr="007526FC">
        <w:rPr>
          <w:sz w:val="24"/>
          <w:szCs w:val="24"/>
        </w:rPr>
        <w:t>Для целей настоящего пункта стоимость структурной части объекта основных сре</w:t>
      </w:r>
      <w:proofErr w:type="gramStart"/>
      <w:r w:rsidRPr="007526FC">
        <w:rPr>
          <w:sz w:val="24"/>
          <w:szCs w:val="24"/>
        </w:rPr>
        <w:t>дств сч</w:t>
      </w:r>
      <w:proofErr w:type="gramEnd"/>
      <w:r w:rsidRPr="007526FC">
        <w:rPr>
          <w:sz w:val="24"/>
          <w:szCs w:val="24"/>
        </w:rPr>
        <w:t>итается значительной, если она составляет не менее 10% его общей стоимости.</w:t>
      </w:r>
    </w:p>
    <w:p w:rsidR="007B3724" w:rsidRPr="007526FC" w:rsidRDefault="007B3724" w:rsidP="007B3724">
      <w:pPr>
        <w:spacing w:before="0" w:after="0" w:line="240" w:lineRule="auto"/>
        <w:ind w:firstLine="0"/>
        <w:rPr>
          <w:sz w:val="24"/>
          <w:szCs w:val="24"/>
        </w:rPr>
      </w:pPr>
      <w:r w:rsidRPr="007526FC">
        <w:rPr>
          <w:sz w:val="24"/>
          <w:szCs w:val="24"/>
        </w:rPr>
        <w:t>(Основание: п. 10 СГС "Основные средства")</w:t>
      </w:r>
    </w:p>
    <w:p w:rsidR="007B3724" w:rsidRPr="007526FC" w:rsidRDefault="007B3724" w:rsidP="007B3724">
      <w:pPr>
        <w:spacing w:before="0" w:after="0" w:line="240" w:lineRule="auto"/>
        <w:ind w:firstLine="0"/>
        <w:rPr>
          <w:sz w:val="24"/>
          <w:szCs w:val="24"/>
        </w:rPr>
      </w:pPr>
      <w:r w:rsidRPr="007526FC">
        <w:rPr>
          <w:sz w:val="24"/>
          <w:szCs w:val="24"/>
        </w:rPr>
        <w:t>2.5. Отдельными инвентарными объектами являются:</w:t>
      </w:r>
    </w:p>
    <w:p w:rsidR="007B3724" w:rsidRPr="007526FC" w:rsidRDefault="007B3724" w:rsidP="007B3724">
      <w:pPr>
        <w:spacing w:before="0" w:after="0" w:line="240" w:lineRule="auto"/>
        <w:ind w:firstLine="0"/>
        <w:rPr>
          <w:sz w:val="24"/>
          <w:szCs w:val="24"/>
        </w:rPr>
      </w:pPr>
      <w:r w:rsidRPr="007526FC">
        <w:rPr>
          <w:sz w:val="24"/>
          <w:szCs w:val="24"/>
        </w:rPr>
        <w:t>- принтеры;</w:t>
      </w:r>
    </w:p>
    <w:p w:rsidR="007B3724" w:rsidRPr="007526FC" w:rsidRDefault="007B3724" w:rsidP="007B3724">
      <w:pPr>
        <w:spacing w:before="0" w:after="0" w:line="240" w:lineRule="auto"/>
        <w:ind w:firstLine="0"/>
        <w:rPr>
          <w:sz w:val="24"/>
          <w:szCs w:val="24"/>
        </w:rPr>
      </w:pPr>
      <w:r w:rsidRPr="007526FC">
        <w:rPr>
          <w:sz w:val="24"/>
          <w:szCs w:val="24"/>
        </w:rPr>
        <w:t>- сканеры.</w:t>
      </w:r>
    </w:p>
    <w:p w:rsidR="007B3724" w:rsidRPr="007526FC" w:rsidRDefault="007B3724" w:rsidP="007B3724">
      <w:pPr>
        <w:spacing w:before="0" w:after="0" w:line="240" w:lineRule="auto"/>
        <w:ind w:firstLine="0"/>
        <w:rPr>
          <w:sz w:val="24"/>
          <w:szCs w:val="24"/>
        </w:rPr>
      </w:pPr>
      <w:r w:rsidRPr="007526FC">
        <w:rPr>
          <w:sz w:val="24"/>
          <w:szCs w:val="24"/>
        </w:rPr>
        <w:t>(Основание: п. 10 СГС "Основные средства", п. 9 СГС "Учетная политика", п. 45 Инструкции N 157н)</w:t>
      </w:r>
    </w:p>
    <w:p w:rsidR="007B3724" w:rsidRPr="007526FC" w:rsidRDefault="007B3724" w:rsidP="007B3724">
      <w:pPr>
        <w:spacing w:before="0" w:after="0" w:line="240" w:lineRule="auto"/>
        <w:ind w:firstLine="0"/>
        <w:rPr>
          <w:sz w:val="24"/>
          <w:szCs w:val="24"/>
        </w:rPr>
      </w:pPr>
      <w:r w:rsidRPr="007526FC">
        <w:rPr>
          <w:sz w:val="24"/>
          <w:szCs w:val="24"/>
        </w:rPr>
        <w:t>2.6. В один инвентарный объект, признаваемый комплексом объектов основных средств, объединяются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rsidR="007B3724" w:rsidRPr="007526FC" w:rsidRDefault="007B3724" w:rsidP="007B3724">
      <w:pPr>
        <w:spacing w:before="0" w:after="0" w:line="240" w:lineRule="auto"/>
        <w:ind w:firstLine="0"/>
        <w:rPr>
          <w:sz w:val="24"/>
          <w:szCs w:val="24"/>
        </w:rPr>
      </w:pPr>
      <w:r w:rsidRPr="007526FC">
        <w:rPr>
          <w:sz w:val="24"/>
          <w:szCs w:val="24"/>
        </w:rPr>
        <w:t>(Основание: п. 45 Инструкции N 157н, п. 10 СГС "Основные средства")</w:t>
      </w:r>
    </w:p>
    <w:p w:rsidR="007B3724" w:rsidRPr="007526FC" w:rsidRDefault="007B3724" w:rsidP="007B3724">
      <w:pPr>
        <w:spacing w:before="0" w:after="0" w:line="240" w:lineRule="auto"/>
        <w:ind w:firstLine="0"/>
        <w:rPr>
          <w:sz w:val="24"/>
          <w:szCs w:val="24"/>
        </w:rPr>
      </w:pPr>
      <w:r w:rsidRPr="007526FC">
        <w:rPr>
          <w:sz w:val="24"/>
          <w:szCs w:val="24"/>
        </w:rPr>
        <w:t>2.7. В целях получения дополнительных данных для раскрытия показателей отчетности устанавливаются следующие объекты аналитического учета:</w:t>
      </w:r>
    </w:p>
    <w:p w:rsidR="007B3724" w:rsidRPr="007526FC" w:rsidRDefault="007B3724" w:rsidP="007B3724">
      <w:pPr>
        <w:spacing w:before="0" w:after="0" w:line="240" w:lineRule="auto"/>
        <w:ind w:firstLine="0"/>
        <w:rPr>
          <w:sz w:val="24"/>
          <w:szCs w:val="24"/>
        </w:rPr>
      </w:pPr>
      <w:r w:rsidRPr="007526FC">
        <w:rPr>
          <w:sz w:val="24"/>
          <w:szCs w:val="24"/>
        </w:rPr>
        <w:t>- в эксплуатации;</w:t>
      </w:r>
    </w:p>
    <w:p w:rsidR="007B3724" w:rsidRPr="007526FC" w:rsidRDefault="007B3724" w:rsidP="007B3724">
      <w:pPr>
        <w:spacing w:before="0" w:after="0" w:line="240" w:lineRule="auto"/>
        <w:ind w:firstLine="0"/>
        <w:rPr>
          <w:sz w:val="24"/>
          <w:szCs w:val="24"/>
        </w:rPr>
      </w:pPr>
      <w:r w:rsidRPr="007526FC">
        <w:rPr>
          <w:sz w:val="24"/>
          <w:szCs w:val="24"/>
        </w:rPr>
        <w:t>- в запасе;</w:t>
      </w:r>
    </w:p>
    <w:p w:rsidR="007B3724" w:rsidRPr="007526FC" w:rsidRDefault="007B3724" w:rsidP="007B3724">
      <w:pPr>
        <w:spacing w:before="0" w:after="0" w:line="240" w:lineRule="auto"/>
        <w:ind w:firstLine="0"/>
        <w:rPr>
          <w:sz w:val="24"/>
          <w:szCs w:val="24"/>
        </w:rPr>
      </w:pPr>
      <w:r w:rsidRPr="007526FC">
        <w:rPr>
          <w:sz w:val="24"/>
          <w:szCs w:val="24"/>
        </w:rPr>
        <w:t>- на консервации;</w:t>
      </w:r>
    </w:p>
    <w:p w:rsidR="007B3724" w:rsidRPr="007526FC" w:rsidRDefault="007B3724" w:rsidP="007B3724">
      <w:pPr>
        <w:spacing w:before="0" w:after="0" w:line="240" w:lineRule="auto"/>
        <w:ind w:firstLine="0"/>
        <w:rPr>
          <w:sz w:val="24"/>
          <w:szCs w:val="24"/>
        </w:rPr>
      </w:pPr>
      <w:r w:rsidRPr="007526FC">
        <w:rPr>
          <w:sz w:val="24"/>
          <w:szCs w:val="24"/>
        </w:rPr>
        <w:t>- получено в безвозмездное пользование (объекты учета финансовой (</w:t>
      </w:r>
      <w:proofErr w:type="spellStart"/>
      <w:r w:rsidRPr="007526FC">
        <w:rPr>
          <w:sz w:val="24"/>
          <w:szCs w:val="24"/>
        </w:rPr>
        <w:t>неоперационной</w:t>
      </w:r>
      <w:proofErr w:type="spellEnd"/>
      <w:r w:rsidRPr="007526FC">
        <w:rPr>
          <w:sz w:val="24"/>
          <w:szCs w:val="24"/>
        </w:rPr>
        <w:t>) аренды).</w:t>
      </w:r>
    </w:p>
    <w:p w:rsidR="007B3724" w:rsidRPr="007526FC" w:rsidRDefault="007B3724" w:rsidP="007B3724">
      <w:pPr>
        <w:spacing w:before="0" w:after="0" w:line="240" w:lineRule="auto"/>
        <w:ind w:firstLine="0"/>
        <w:rPr>
          <w:sz w:val="24"/>
          <w:szCs w:val="24"/>
        </w:rPr>
      </w:pPr>
      <w:r w:rsidRPr="007526FC">
        <w:rPr>
          <w:sz w:val="24"/>
          <w:szCs w:val="24"/>
        </w:rPr>
        <w:t>(Основание: п. 7 СГС "Основные средства")</w:t>
      </w:r>
    </w:p>
    <w:p w:rsidR="007B3724" w:rsidRPr="007526FC" w:rsidRDefault="007B3724" w:rsidP="007B3724">
      <w:pPr>
        <w:spacing w:before="0" w:after="0" w:line="240" w:lineRule="auto"/>
        <w:ind w:firstLine="0"/>
        <w:rPr>
          <w:sz w:val="24"/>
          <w:szCs w:val="24"/>
        </w:rPr>
      </w:pPr>
      <w:r w:rsidRPr="007526FC">
        <w:rPr>
          <w:sz w:val="24"/>
          <w:szCs w:val="24"/>
        </w:rPr>
        <w:t>2.8. Каждому инвентарному объекту основных сре</w:t>
      </w:r>
      <w:proofErr w:type="gramStart"/>
      <w:r w:rsidRPr="007526FC">
        <w:rPr>
          <w:sz w:val="24"/>
          <w:szCs w:val="24"/>
        </w:rPr>
        <w:t>дств пр</w:t>
      </w:r>
      <w:proofErr w:type="gramEnd"/>
      <w:r w:rsidRPr="007526FC">
        <w:rPr>
          <w:sz w:val="24"/>
          <w:szCs w:val="24"/>
        </w:rPr>
        <w:t>исваивается инвентарный номер, состоящий из 12 знаков:</w:t>
      </w:r>
    </w:p>
    <w:p w:rsidR="007B3724" w:rsidRPr="007526FC" w:rsidRDefault="007B3724" w:rsidP="007B3724">
      <w:pPr>
        <w:spacing w:before="0" w:after="0" w:line="240" w:lineRule="auto"/>
        <w:ind w:firstLine="0"/>
        <w:rPr>
          <w:sz w:val="24"/>
          <w:szCs w:val="24"/>
        </w:rPr>
      </w:pPr>
      <w:r w:rsidRPr="007526FC">
        <w:rPr>
          <w:sz w:val="24"/>
          <w:szCs w:val="24"/>
        </w:rPr>
        <w:lastRenderedPageBreak/>
        <w:t>1-й знак - код вида финансового обеспечения (деятельности);</w:t>
      </w:r>
    </w:p>
    <w:p w:rsidR="007B3724" w:rsidRPr="007526FC" w:rsidRDefault="007B3724" w:rsidP="007B3724">
      <w:pPr>
        <w:spacing w:before="0" w:after="0" w:line="240" w:lineRule="auto"/>
        <w:ind w:firstLine="0"/>
        <w:rPr>
          <w:sz w:val="24"/>
          <w:szCs w:val="24"/>
        </w:rPr>
      </w:pPr>
      <w:r w:rsidRPr="007526FC">
        <w:rPr>
          <w:sz w:val="24"/>
          <w:szCs w:val="24"/>
        </w:rPr>
        <w:t>2 - 4-й знаки - код синтетического счета;</w:t>
      </w:r>
    </w:p>
    <w:p w:rsidR="007B3724" w:rsidRPr="007526FC" w:rsidRDefault="007B3724" w:rsidP="007B3724">
      <w:pPr>
        <w:spacing w:before="0" w:after="0" w:line="240" w:lineRule="auto"/>
        <w:ind w:firstLine="0"/>
        <w:rPr>
          <w:sz w:val="24"/>
          <w:szCs w:val="24"/>
        </w:rPr>
      </w:pPr>
      <w:r w:rsidRPr="007526FC">
        <w:rPr>
          <w:sz w:val="24"/>
          <w:szCs w:val="24"/>
        </w:rPr>
        <w:t>5 - 6-й знаки - код аналитического счета;</w:t>
      </w:r>
    </w:p>
    <w:p w:rsidR="007B3724" w:rsidRPr="007526FC" w:rsidRDefault="007B3724" w:rsidP="007B3724">
      <w:pPr>
        <w:spacing w:before="0" w:after="0" w:line="240" w:lineRule="auto"/>
        <w:ind w:firstLine="0"/>
        <w:rPr>
          <w:sz w:val="24"/>
          <w:szCs w:val="24"/>
        </w:rPr>
      </w:pPr>
      <w:r w:rsidRPr="007526FC">
        <w:rPr>
          <w:sz w:val="24"/>
          <w:szCs w:val="24"/>
        </w:rPr>
        <w:t>7 - 12-й знаки - порядковый номер объекта в группе (000001 - 999999).</w:t>
      </w:r>
    </w:p>
    <w:p w:rsidR="007B3724" w:rsidRPr="007526FC" w:rsidRDefault="007B3724" w:rsidP="007B3724">
      <w:pPr>
        <w:spacing w:before="0" w:after="0" w:line="240" w:lineRule="auto"/>
        <w:ind w:firstLine="0"/>
        <w:rPr>
          <w:sz w:val="24"/>
          <w:szCs w:val="24"/>
        </w:rPr>
      </w:pPr>
      <w:r w:rsidRPr="007526FC">
        <w:rPr>
          <w:sz w:val="24"/>
          <w:szCs w:val="24"/>
        </w:rPr>
        <w:t>(Основание: п. 9 СГС "Основные средства", п. 46 Инструкции N 157н)</w:t>
      </w:r>
    </w:p>
    <w:p w:rsidR="007B3724" w:rsidRPr="007526FC" w:rsidRDefault="007B3724" w:rsidP="007B3724">
      <w:pPr>
        <w:spacing w:before="0" w:after="0" w:line="240" w:lineRule="auto"/>
        <w:ind w:firstLine="0"/>
        <w:rPr>
          <w:sz w:val="24"/>
          <w:szCs w:val="24"/>
        </w:rPr>
      </w:pPr>
      <w:r w:rsidRPr="007526FC">
        <w:rPr>
          <w:sz w:val="24"/>
          <w:szCs w:val="24"/>
        </w:rPr>
        <w:t>2.9. Инвентарный номер наносится:</w:t>
      </w:r>
    </w:p>
    <w:p w:rsidR="007B3724" w:rsidRPr="007526FC" w:rsidRDefault="007B3724" w:rsidP="007B3724">
      <w:pPr>
        <w:spacing w:before="0" w:after="0" w:line="240" w:lineRule="auto"/>
        <w:ind w:firstLine="0"/>
        <w:rPr>
          <w:sz w:val="24"/>
          <w:szCs w:val="24"/>
        </w:rPr>
      </w:pPr>
      <w:r w:rsidRPr="007526FC">
        <w:rPr>
          <w:sz w:val="24"/>
          <w:szCs w:val="24"/>
        </w:rPr>
        <w:t>- на объекты недвижимого имущества - несмываемой краской;</w:t>
      </w:r>
    </w:p>
    <w:p w:rsidR="007B3724" w:rsidRPr="007526FC" w:rsidRDefault="007B3724" w:rsidP="007B3724">
      <w:pPr>
        <w:spacing w:before="0" w:after="0" w:line="240" w:lineRule="auto"/>
        <w:ind w:firstLine="0"/>
        <w:rPr>
          <w:sz w:val="24"/>
          <w:szCs w:val="24"/>
        </w:rPr>
      </w:pPr>
      <w:r w:rsidRPr="007526FC">
        <w:rPr>
          <w:sz w:val="24"/>
          <w:szCs w:val="24"/>
        </w:rPr>
        <w:t xml:space="preserve">- на объекты движимого имущества - штрихкодированием с использованием принтера </w:t>
      </w:r>
      <w:proofErr w:type="spellStart"/>
      <w:r w:rsidRPr="007526FC">
        <w:rPr>
          <w:sz w:val="24"/>
          <w:szCs w:val="24"/>
        </w:rPr>
        <w:t>штрихкода</w:t>
      </w:r>
      <w:proofErr w:type="spellEnd"/>
      <w:r w:rsidRPr="007526FC">
        <w:rPr>
          <w:sz w:val="24"/>
          <w:szCs w:val="24"/>
        </w:rPr>
        <w:t xml:space="preserve"> и сканера </w:t>
      </w:r>
      <w:proofErr w:type="spellStart"/>
      <w:r w:rsidRPr="007526FC">
        <w:rPr>
          <w:sz w:val="24"/>
          <w:szCs w:val="24"/>
        </w:rPr>
        <w:t>штрихкода</w:t>
      </w:r>
      <w:proofErr w:type="spellEnd"/>
      <w:r w:rsidRPr="007526FC">
        <w:rPr>
          <w:sz w:val="24"/>
          <w:szCs w:val="24"/>
        </w:rPr>
        <w:t>.</w:t>
      </w:r>
    </w:p>
    <w:p w:rsidR="007B3724" w:rsidRPr="007526FC" w:rsidRDefault="007B3724" w:rsidP="007B3724">
      <w:pPr>
        <w:spacing w:before="0" w:after="0" w:line="240" w:lineRule="auto"/>
        <w:ind w:firstLine="0"/>
        <w:rPr>
          <w:sz w:val="24"/>
          <w:szCs w:val="24"/>
        </w:rPr>
      </w:pPr>
      <w:r w:rsidRPr="007526FC">
        <w:rPr>
          <w:sz w:val="24"/>
          <w:szCs w:val="24"/>
        </w:rPr>
        <w:t>(Основание: п. 46 Инструкции N 157н)</w:t>
      </w:r>
    </w:p>
    <w:p w:rsidR="007B3724" w:rsidRPr="007526FC" w:rsidRDefault="007B3724" w:rsidP="007B3724">
      <w:pPr>
        <w:spacing w:before="0" w:after="0" w:line="240" w:lineRule="auto"/>
        <w:ind w:firstLine="0"/>
        <w:rPr>
          <w:sz w:val="24"/>
          <w:szCs w:val="24"/>
        </w:rPr>
      </w:pPr>
      <w:r w:rsidRPr="007526FC">
        <w:rPr>
          <w:sz w:val="24"/>
          <w:szCs w:val="24"/>
        </w:rPr>
        <w:t>2.10.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7B3724" w:rsidRPr="007526FC" w:rsidRDefault="007B3724" w:rsidP="007B3724">
      <w:pPr>
        <w:spacing w:before="0" w:after="0" w:line="240" w:lineRule="auto"/>
        <w:ind w:firstLine="0"/>
        <w:rPr>
          <w:sz w:val="24"/>
          <w:szCs w:val="24"/>
        </w:rPr>
      </w:pPr>
      <w:r w:rsidRPr="007526FC">
        <w:rPr>
          <w:sz w:val="24"/>
          <w:szCs w:val="24"/>
        </w:rPr>
        <w:t>(Основание: п. 46 Инструкции N 157н)</w:t>
      </w:r>
    </w:p>
    <w:p w:rsidR="007B3724" w:rsidRPr="007526FC" w:rsidRDefault="007B3724" w:rsidP="007B3724">
      <w:pPr>
        <w:spacing w:before="0" w:after="0" w:line="240" w:lineRule="auto"/>
        <w:ind w:firstLine="0"/>
        <w:rPr>
          <w:sz w:val="24"/>
          <w:szCs w:val="24"/>
        </w:rPr>
      </w:pPr>
      <w:r w:rsidRPr="007526FC">
        <w:rPr>
          <w:sz w:val="24"/>
          <w:szCs w:val="24"/>
        </w:rPr>
        <w:t>2.11.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7B3724" w:rsidRPr="007526FC" w:rsidRDefault="007B3724" w:rsidP="007B3724">
      <w:pPr>
        <w:spacing w:before="0" w:after="0" w:line="240" w:lineRule="auto"/>
        <w:ind w:firstLine="0"/>
        <w:rPr>
          <w:sz w:val="24"/>
          <w:szCs w:val="24"/>
        </w:rPr>
      </w:pPr>
      <w:r w:rsidRPr="007526FC">
        <w:rPr>
          <w:sz w:val="24"/>
          <w:szCs w:val="24"/>
        </w:rPr>
        <w:t>(Основание: п. п. 52, 54 СГС "Концептуальные основы", п. 31 Инструкции N 157н)</w:t>
      </w:r>
    </w:p>
    <w:p w:rsidR="007B3724" w:rsidRPr="007526FC" w:rsidRDefault="007B3724" w:rsidP="007B3724">
      <w:pPr>
        <w:spacing w:before="0" w:after="0" w:line="240" w:lineRule="auto"/>
        <w:ind w:firstLine="0"/>
        <w:rPr>
          <w:sz w:val="24"/>
          <w:szCs w:val="24"/>
        </w:rPr>
      </w:pPr>
      <w:r w:rsidRPr="007526FC">
        <w:rPr>
          <w:sz w:val="24"/>
          <w:szCs w:val="24"/>
        </w:rPr>
        <w:t>2.12. 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w:t>
      </w:r>
    </w:p>
    <w:p w:rsidR="007B3724" w:rsidRPr="007526FC" w:rsidRDefault="007B3724" w:rsidP="007B3724">
      <w:pPr>
        <w:spacing w:before="0" w:after="0" w:line="240" w:lineRule="auto"/>
        <w:ind w:firstLine="0"/>
        <w:rPr>
          <w:sz w:val="24"/>
          <w:szCs w:val="24"/>
        </w:rPr>
      </w:pPr>
      <w:r w:rsidRPr="007526FC">
        <w:rPr>
          <w:sz w:val="24"/>
          <w:szCs w:val="24"/>
        </w:rPr>
        <w:t xml:space="preserve">2.13. </w:t>
      </w:r>
      <w:proofErr w:type="gramStart"/>
      <w:r w:rsidRPr="007526FC">
        <w:rPr>
          <w:sz w:val="24"/>
          <w:szCs w:val="24"/>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во всех случаях,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proofErr w:type="gramEnd"/>
    </w:p>
    <w:p w:rsidR="007B3724" w:rsidRPr="007526FC" w:rsidRDefault="007B3724" w:rsidP="007B3724">
      <w:pPr>
        <w:spacing w:before="0" w:after="0" w:line="240" w:lineRule="auto"/>
        <w:ind w:firstLine="0"/>
        <w:rPr>
          <w:sz w:val="24"/>
          <w:szCs w:val="24"/>
        </w:rPr>
      </w:pPr>
      <w:r w:rsidRPr="007526FC">
        <w:rPr>
          <w:sz w:val="24"/>
          <w:szCs w:val="24"/>
        </w:rPr>
        <w:t>Одновременно балансовая стоимость этого объекта корректируется (уменьшается) на стоимость выбывающих (заменяемых) частей.</w:t>
      </w:r>
    </w:p>
    <w:p w:rsidR="007B3724" w:rsidRPr="007526FC" w:rsidRDefault="007B3724" w:rsidP="007B3724">
      <w:pPr>
        <w:spacing w:before="0" w:after="0" w:line="240" w:lineRule="auto"/>
        <w:ind w:firstLine="0"/>
        <w:rPr>
          <w:sz w:val="24"/>
          <w:szCs w:val="24"/>
        </w:rPr>
      </w:pPr>
      <w:r w:rsidRPr="007526FC">
        <w:rPr>
          <w:sz w:val="24"/>
          <w:szCs w:val="24"/>
        </w:rPr>
        <w:t>(Основание: п. п. 19, 27 СГС "Основные средства")</w:t>
      </w:r>
    </w:p>
    <w:p w:rsidR="007B3724" w:rsidRPr="007526FC" w:rsidRDefault="007B3724" w:rsidP="007B3724">
      <w:pPr>
        <w:spacing w:before="0" w:after="0" w:line="240" w:lineRule="auto"/>
        <w:ind w:firstLine="0"/>
        <w:rPr>
          <w:sz w:val="24"/>
          <w:szCs w:val="24"/>
        </w:rPr>
      </w:pPr>
      <w:r w:rsidRPr="007526FC">
        <w:rPr>
          <w:sz w:val="24"/>
          <w:szCs w:val="24"/>
        </w:rPr>
        <w:t>2.14. Балансовая стоимость объекта основных средств увеличивается в случаях проведения:</w:t>
      </w:r>
    </w:p>
    <w:p w:rsidR="007B3724" w:rsidRPr="007526FC" w:rsidRDefault="007B3724" w:rsidP="007B3724">
      <w:pPr>
        <w:spacing w:before="0" w:after="0" w:line="240" w:lineRule="auto"/>
        <w:ind w:firstLine="0"/>
        <w:rPr>
          <w:sz w:val="24"/>
          <w:szCs w:val="24"/>
        </w:rPr>
      </w:pPr>
      <w:r w:rsidRPr="007526FC">
        <w:rPr>
          <w:sz w:val="24"/>
          <w:szCs w:val="24"/>
        </w:rPr>
        <w:t>- обязательных регулярных осмотров на предмет наличия дефектов;</w:t>
      </w:r>
    </w:p>
    <w:p w:rsidR="007B3724" w:rsidRPr="007526FC" w:rsidRDefault="007B3724" w:rsidP="007B3724">
      <w:pPr>
        <w:spacing w:before="0" w:after="0" w:line="240" w:lineRule="auto"/>
        <w:ind w:firstLine="0"/>
        <w:rPr>
          <w:sz w:val="24"/>
          <w:szCs w:val="24"/>
        </w:rPr>
      </w:pPr>
      <w:r w:rsidRPr="007526FC">
        <w:rPr>
          <w:sz w:val="24"/>
          <w:szCs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7526FC">
        <w:rPr>
          <w:sz w:val="24"/>
          <w:szCs w:val="24"/>
        </w:rPr>
        <w:t>разукомплектации</w:t>
      </w:r>
      <w:proofErr w:type="spellEnd"/>
      <w:r w:rsidRPr="007526FC">
        <w:rPr>
          <w:sz w:val="24"/>
          <w:szCs w:val="24"/>
        </w:rPr>
        <w:t>).</w:t>
      </w:r>
    </w:p>
    <w:p w:rsidR="007B3724" w:rsidRPr="007526FC" w:rsidRDefault="007B3724" w:rsidP="007B3724">
      <w:pPr>
        <w:spacing w:before="0" w:after="0" w:line="240" w:lineRule="auto"/>
        <w:ind w:firstLine="0"/>
        <w:rPr>
          <w:sz w:val="24"/>
          <w:szCs w:val="24"/>
        </w:rPr>
      </w:pPr>
      <w:r w:rsidRPr="007526FC">
        <w:rPr>
          <w:sz w:val="24"/>
          <w:szCs w:val="24"/>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7526FC">
        <w:rPr>
          <w:sz w:val="24"/>
          <w:szCs w:val="24"/>
        </w:rPr>
        <w:t>выполнения критериев признания объектов основных средств</w:t>
      </w:r>
      <w:proofErr w:type="gramEnd"/>
      <w:r w:rsidRPr="007526FC">
        <w:rPr>
          <w:sz w:val="24"/>
          <w:szCs w:val="24"/>
        </w:rPr>
        <w:t>.</w:t>
      </w:r>
    </w:p>
    <w:p w:rsidR="007B3724" w:rsidRPr="007526FC" w:rsidRDefault="007B3724" w:rsidP="007B3724">
      <w:pPr>
        <w:spacing w:before="0" w:after="0" w:line="240" w:lineRule="auto"/>
        <w:ind w:firstLine="0"/>
        <w:rPr>
          <w:sz w:val="24"/>
          <w:szCs w:val="24"/>
        </w:rPr>
      </w:pPr>
      <w:r w:rsidRPr="007526FC">
        <w:rPr>
          <w:sz w:val="24"/>
          <w:szCs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7B3724" w:rsidRPr="007526FC" w:rsidRDefault="007B3724" w:rsidP="007B3724">
      <w:pPr>
        <w:spacing w:before="0" w:after="0" w:line="240" w:lineRule="auto"/>
        <w:ind w:firstLine="0"/>
        <w:rPr>
          <w:sz w:val="24"/>
          <w:szCs w:val="24"/>
        </w:rPr>
      </w:pPr>
      <w:r w:rsidRPr="007526FC">
        <w:rPr>
          <w:sz w:val="24"/>
          <w:szCs w:val="24"/>
        </w:rPr>
        <w:t>(Основание: п. п. 19, 28 СГС "Основные средства")</w:t>
      </w:r>
    </w:p>
    <w:p w:rsidR="007B3724" w:rsidRPr="007526FC" w:rsidRDefault="007B3724" w:rsidP="007B3724">
      <w:pPr>
        <w:spacing w:before="0" w:after="0" w:line="240" w:lineRule="auto"/>
        <w:ind w:firstLine="0"/>
        <w:rPr>
          <w:sz w:val="24"/>
          <w:szCs w:val="24"/>
        </w:rPr>
      </w:pPr>
      <w:r w:rsidRPr="007526FC">
        <w:rPr>
          <w:sz w:val="24"/>
          <w:szCs w:val="24"/>
        </w:rPr>
        <w:t>2.15. Стоимость основного средства изменяется в случае проведения переоценки этого основного средства и отражения ее результатов в учете.</w:t>
      </w:r>
    </w:p>
    <w:p w:rsidR="007B3724" w:rsidRPr="007526FC" w:rsidRDefault="007B3724" w:rsidP="007B3724">
      <w:pPr>
        <w:spacing w:before="0" w:after="0" w:line="240" w:lineRule="auto"/>
        <w:ind w:firstLine="0"/>
        <w:rPr>
          <w:sz w:val="24"/>
          <w:szCs w:val="24"/>
        </w:rPr>
      </w:pPr>
      <w:r w:rsidRPr="007526FC">
        <w:rPr>
          <w:sz w:val="24"/>
          <w:szCs w:val="24"/>
        </w:rPr>
        <w:t>(Основание: п. 19 СГС "Основные средства")</w:t>
      </w:r>
    </w:p>
    <w:p w:rsidR="007B3724" w:rsidRPr="007526FC" w:rsidRDefault="007B3724" w:rsidP="007B3724">
      <w:pPr>
        <w:spacing w:before="0" w:after="0" w:line="240" w:lineRule="auto"/>
        <w:ind w:firstLine="0"/>
        <w:rPr>
          <w:sz w:val="24"/>
          <w:szCs w:val="24"/>
        </w:rPr>
      </w:pPr>
      <w:r w:rsidRPr="007526FC">
        <w:rPr>
          <w:sz w:val="24"/>
          <w:szCs w:val="24"/>
        </w:rPr>
        <w:t>2.16.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7B3724" w:rsidRPr="007526FC" w:rsidRDefault="007B3724" w:rsidP="007B3724">
      <w:pPr>
        <w:spacing w:before="0" w:after="0" w:line="240" w:lineRule="auto"/>
        <w:ind w:firstLine="0"/>
        <w:rPr>
          <w:sz w:val="24"/>
          <w:szCs w:val="24"/>
        </w:rPr>
      </w:pPr>
      <w:r w:rsidRPr="007526FC">
        <w:rPr>
          <w:sz w:val="24"/>
          <w:szCs w:val="24"/>
        </w:rPr>
        <w:t>(Основание: п. 41 СГС "Основные средства")</w:t>
      </w:r>
    </w:p>
    <w:p w:rsidR="007B3724" w:rsidRPr="007526FC" w:rsidRDefault="007B3724" w:rsidP="007B3724">
      <w:pPr>
        <w:spacing w:before="0" w:after="0" w:line="240" w:lineRule="auto"/>
        <w:ind w:firstLine="0"/>
        <w:rPr>
          <w:sz w:val="24"/>
          <w:szCs w:val="24"/>
        </w:rPr>
      </w:pPr>
      <w:r w:rsidRPr="007526FC">
        <w:rPr>
          <w:sz w:val="24"/>
          <w:szCs w:val="24"/>
        </w:rPr>
        <w:t>2.17. 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7526FC">
        <w:rPr>
          <w:sz w:val="24"/>
          <w:szCs w:val="24"/>
        </w:rPr>
        <w:t>разукомплектации</w:t>
      </w:r>
      <w:proofErr w:type="spellEnd"/>
      <w:r w:rsidRPr="007526FC">
        <w:rPr>
          <w:sz w:val="24"/>
          <w:szCs w:val="24"/>
        </w:rPr>
        <w:t xml:space="preserve">) объекта основного </w:t>
      </w:r>
      <w:r w:rsidRPr="007526FC">
        <w:rPr>
          <w:sz w:val="24"/>
          <w:szCs w:val="24"/>
        </w:rPr>
        <w:lastRenderedPageBreak/>
        <w:t xml:space="preserve">средства определяется комиссией по поступлению и выбытию </w:t>
      </w:r>
      <w:proofErr w:type="gramStart"/>
      <w:r w:rsidRPr="007526FC">
        <w:rPr>
          <w:sz w:val="24"/>
          <w:szCs w:val="24"/>
        </w:rPr>
        <w:t>активов</w:t>
      </w:r>
      <w:proofErr w:type="gramEnd"/>
      <w:r w:rsidRPr="007526FC">
        <w:rPr>
          <w:sz w:val="24"/>
          <w:szCs w:val="24"/>
        </w:rPr>
        <w:t xml:space="preserve"> пропорционально выбранному комиссией показателю (площадь, объем и др.).</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w:t>
      </w:r>
    </w:p>
    <w:p w:rsidR="007B3724" w:rsidRPr="007526FC" w:rsidRDefault="007B3724" w:rsidP="007B3724">
      <w:pPr>
        <w:spacing w:before="0" w:after="0" w:line="240" w:lineRule="auto"/>
        <w:ind w:firstLine="0"/>
        <w:rPr>
          <w:sz w:val="24"/>
          <w:szCs w:val="24"/>
        </w:rPr>
      </w:pPr>
      <w:r w:rsidRPr="007526FC">
        <w:rPr>
          <w:sz w:val="24"/>
          <w:szCs w:val="24"/>
        </w:rPr>
        <w:t>2.1</w:t>
      </w:r>
      <w:r w:rsidR="00EE5B4D" w:rsidRPr="007526FC">
        <w:rPr>
          <w:sz w:val="24"/>
          <w:szCs w:val="24"/>
        </w:rPr>
        <w:t>8</w:t>
      </w:r>
      <w:r w:rsidRPr="007526FC">
        <w:rPr>
          <w:sz w:val="24"/>
          <w:szCs w:val="24"/>
        </w:rPr>
        <w:t>.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w:t>
      </w:r>
    </w:p>
    <w:p w:rsidR="007B3724" w:rsidRPr="007526FC" w:rsidRDefault="007B3724" w:rsidP="007B3724">
      <w:pPr>
        <w:spacing w:before="0" w:after="0" w:line="240" w:lineRule="auto"/>
        <w:ind w:firstLine="0"/>
        <w:rPr>
          <w:sz w:val="24"/>
          <w:szCs w:val="24"/>
        </w:rPr>
      </w:pPr>
      <w:r w:rsidRPr="007526FC">
        <w:rPr>
          <w:sz w:val="24"/>
          <w:szCs w:val="24"/>
        </w:rPr>
        <w:t>2.</w:t>
      </w:r>
      <w:r w:rsidR="00EE5B4D" w:rsidRPr="007526FC">
        <w:rPr>
          <w:sz w:val="24"/>
          <w:szCs w:val="24"/>
        </w:rPr>
        <w:t>19</w:t>
      </w:r>
      <w:r w:rsidRPr="007526FC">
        <w:rPr>
          <w:sz w:val="24"/>
          <w:szCs w:val="24"/>
        </w:rPr>
        <w:t>. Продажа объектов основных средств оформляется актом о приеме-передаче объектов нефинансовых активов (ф. 0504101).</w:t>
      </w:r>
    </w:p>
    <w:p w:rsidR="007B3724" w:rsidRPr="007526FC" w:rsidRDefault="007B3724" w:rsidP="007B3724">
      <w:pPr>
        <w:spacing w:before="0" w:after="0" w:line="240" w:lineRule="auto"/>
        <w:ind w:firstLine="0"/>
        <w:rPr>
          <w:sz w:val="24"/>
          <w:szCs w:val="24"/>
        </w:rPr>
      </w:pPr>
      <w:proofErr w:type="gramStart"/>
      <w:r w:rsidRPr="007526FC">
        <w:rPr>
          <w:sz w:val="24"/>
          <w:szCs w:val="24"/>
        </w:rPr>
        <w:t>(Основание:</w:t>
      </w:r>
      <w:proofErr w:type="gramEnd"/>
      <w:r w:rsidRPr="007526FC">
        <w:rPr>
          <w:sz w:val="24"/>
          <w:szCs w:val="24"/>
        </w:rPr>
        <w:t xml:space="preserve"> </w:t>
      </w:r>
      <w:proofErr w:type="gramStart"/>
      <w:r w:rsidRPr="007526FC">
        <w:rPr>
          <w:sz w:val="24"/>
          <w:szCs w:val="24"/>
        </w:rPr>
        <w:t>Методические указания N 52н)</w:t>
      </w:r>
      <w:proofErr w:type="gramEnd"/>
    </w:p>
    <w:p w:rsidR="007B3724" w:rsidRPr="007526FC" w:rsidRDefault="00EE5B4D" w:rsidP="007B3724">
      <w:pPr>
        <w:spacing w:before="0" w:after="0" w:line="240" w:lineRule="auto"/>
        <w:ind w:firstLine="0"/>
        <w:rPr>
          <w:sz w:val="24"/>
          <w:szCs w:val="24"/>
        </w:rPr>
      </w:pPr>
      <w:r w:rsidRPr="007526FC">
        <w:rPr>
          <w:sz w:val="24"/>
          <w:szCs w:val="24"/>
        </w:rPr>
        <w:t>2.20</w:t>
      </w:r>
      <w:r w:rsidR="007B3724" w:rsidRPr="007526FC">
        <w:rPr>
          <w:sz w:val="24"/>
          <w:szCs w:val="24"/>
        </w:rPr>
        <w:t>. Безвозмездная передача объектов основных средств оформляется актом о приеме-передаче объектов нефинансовых активов (ф. 0504101).</w:t>
      </w:r>
    </w:p>
    <w:p w:rsidR="007B3724" w:rsidRPr="007526FC" w:rsidRDefault="007B3724" w:rsidP="007B3724">
      <w:pPr>
        <w:spacing w:before="0" w:after="0" w:line="240" w:lineRule="auto"/>
        <w:ind w:firstLine="0"/>
        <w:rPr>
          <w:sz w:val="24"/>
          <w:szCs w:val="24"/>
        </w:rPr>
      </w:pPr>
      <w:proofErr w:type="gramStart"/>
      <w:r w:rsidRPr="007526FC">
        <w:rPr>
          <w:sz w:val="24"/>
          <w:szCs w:val="24"/>
        </w:rPr>
        <w:t>(Основание:</w:t>
      </w:r>
      <w:proofErr w:type="gramEnd"/>
      <w:r w:rsidRPr="007526FC">
        <w:rPr>
          <w:sz w:val="24"/>
          <w:szCs w:val="24"/>
        </w:rPr>
        <w:t xml:space="preserve"> </w:t>
      </w:r>
      <w:proofErr w:type="gramStart"/>
      <w:r w:rsidRPr="007526FC">
        <w:rPr>
          <w:sz w:val="24"/>
          <w:szCs w:val="24"/>
        </w:rPr>
        <w:t>Методические указания N 52н)</w:t>
      </w:r>
      <w:proofErr w:type="gramEnd"/>
    </w:p>
    <w:p w:rsidR="007B3724" w:rsidRPr="007526FC" w:rsidRDefault="00EE5B4D" w:rsidP="007B3724">
      <w:pPr>
        <w:spacing w:before="0" w:after="0" w:line="240" w:lineRule="auto"/>
        <w:ind w:firstLine="0"/>
        <w:rPr>
          <w:sz w:val="24"/>
          <w:szCs w:val="24"/>
        </w:rPr>
      </w:pPr>
      <w:r w:rsidRPr="007526FC">
        <w:rPr>
          <w:sz w:val="24"/>
          <w:szCs w:val="24"/>
        </w:rPr>
        <w:t>2.21</w:t>
      </w:r>
      <w:r w:rsidR="007B3724" w:rsidRPr="007526FC">
        <w:rPr>
          <w:sz w:val="24"/>
          <w:szCs w:val="24"/>
        </w:rPr>
        <w:t>. При приобретении основных средств оформляется акт о приеме-передаче объектов нефинансовых активов (ф. 0504101).</w:t>
      </w:r>
    </w:p>
    <w:p w:rsidR="007B3724" w:rsidRPr="007526FC" w:rsidRDefault="007B3724" w:rsidP="007B3724">
      <w:pPr>
        <w:spacing w:before="0" w:after="0" w:line="240" w:lineRule="auto"/>
        <w:ind w:firstLine="0"/>
        <w:rPr>
          <w:sz w:val="24"/>
          <w:szCs w:val="24"/>
        </w:rPr>
      </w:pPr>
      <w:proofErr w:type="gramStart"/>
      <w:r w:rsidRPr="007526FC">
        <w:rPr>
          <w:sz w:val="24"/>
          <w:szCs w:val="24"/>
        </w:rPr>
        <w:t>(Основание:</w:t>
      </w:r>
      <w:proofErr w:type="gramEnd"/>
      <w:r w:rsidRPr="007526FC">
        <w:rPr>
          <w:sz w:val="24"/>
          <w:szCs w:val="24"/>
        </w:rPr>
        <w:t xml:space="preserve"> </w:t>
      </w:r>
      <w:proofErr w:type="gramStart"/>
      <w:r w:rsidRPr="007526FC">
        <w:rPr>
          <w:sz w:val="24"/>
          <w:szCs w:val="24"/>
        </w:rPr>
        <w:t>Методические указания N 52н)</w:t>
      </w:r>
      <w:proofErr w:type="gramEnd"/>
    </w:p>
    <w:p w:rsidR="007B3724" w:rsidRPr="007526FC" w:rsidRDefault="00EE5B4D" w:rsidP="007B3724">
      <w:pPr>
        <w:spacing w:before="0" w:after="0" w:line="240" w:lineRule="auto"/>
        <w:ind w:firstLine="0"/>
        <w:rPr>
          <w:sz w:val="24"/>
          <w:szCs w:val="24"/>
        </w:rPr>
      </w:pPr>
      <w:r w:rsidRPr="007526FC">
        <w:rPr>
          <w:sz w:val="24"/>
          <w:szCs w:val="24"/>
        </w:rPr>
        <w:t>2.22</w:t>
      </w:r>
      <w:r w:rsidR="007B3724" w:rsidRPr="007526FC">
        <w:rPr>
          <w:sz w:val="24"/>
          <w:szCs w:val="24"/>
        </w:rPr>
        <w:t>. Частичная ликвидация объекта основных сре</w:t>
      </w:r>
      <w:proofErr w:type="gramStart"/>
      <w:r w:rsidR="007B3724" w:rsidRPr="007526FC">
        <w:rPr>
          <w:sz w:val="24"/>
          <w:szCs w:val="24"/>
        </w:rPr>
        <w:t>дств пр</w:t>
      </w:r>
      <w:proofErr w:type="gramEnd"/>
      <w:r w:rsidR="007B3724" w:rsidRPr="007526FC">
        <w:rPr>
          <w:sz w:val="24"/>
          <w:szCs w:val="24"/>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 0504103). В иных случаях частичная ликвидация объекта основных средств оформляется актом по форме, приведенной в Приложении N 2 к настоящей Учетной политике.</w:t>
      </w:r>
    </w:p>
    <w:p w:rsidR="007B3724" w:rsidRPr="007526FC" w:rsidRDefault="007B3724" w:rsidP="007B3724">
      <w:pPr>
        <w:spacing w:before="0" w:after="0" w:line="240" w:lineRule="auto"/>
        <w:ind w:firstLine="0"/>
        <w:rPr>
          <w:sz w:val="24"/>
          <w:szCs w:val="24"/>
        </w:rPr>
      </w:pPr>
      <w:proofErr w:type="gramStart"/>
      <w:r w:rsidRPr="007526FC">
        <w:rPr>
          <w:sz w:val="24"/>
          <w:szCs w:val="24"/>
        </w:rPr>
        <w:t>(Основание:</w:t>
      </w:r>
      <w:proofErr w:type="gramEnd"/>
      <w:r w:rsidRPr="007526FC">
        <w:rPr>
          <w:sz w:val="24"/>
          <w:szCs w:val="24"/>
        </w:rPr>
        <w:t xml:space="preserve"> </w:t>
      </w:r>
      <w:proofErr w:type="gramStart"/>
      <w:r w:rsidRPr="007526FC">
        <w:rPr>
          <w:sz w:val="24"/>
          <w:szCs w:val="24"/>
        </w:rPr>
        <w:t>Методические указания N 52н, п. 9 СГС "Учетная политика")</w:t>
      </w:r>
      <w:proofErr w:type="gramEnd"/>
    </w:p>
    <w:p w:rsidR="007B3724" w:rsidRPr="007526FC" w:rsidRDefault="007B3724" w:rsidP="007B3724">
      <w:pPr>
        <w:spacing w:before="0" w:after="0" w:line="240" w:lineRule="auto"/>
        <w:ind w:firstLine="0"/>
        <w:rPr>
          <w:sz w:val="24"/>
          <w:szCs w:val="24"/>
        </w:rPr>
      </w:pPr>
      <w:r w:rsidRPr="007526FC">
        <w:rPr>
          <w:sz w:val="24"/>
          <w:szCs w:val="24"/>
        </w:rPr>
        <w:t xml:space="preserve">                                       </w:t>
      </w:r>
    </w:p>
    <w:p w:rsidR="007B3724" w:rsidRPr="007526FC" w:rsidRDefault="007B3724" w:rsidP="008954B6">
      <w:pPr>
        <w:spacing w:before="0" w:after="0" w:line="240" w:lineRule="auto"/>
        <w:ind w:firstLine="0"/>
        <w:jc w:val="center"/>
        <w:rPr>
          <w:b/>
          <w:sz w:val="24"/>
          <w:szCs w:val="24"/>
        </w:rPr>
      </w:pPr>
      <w:proofErr w:type="spellStart"/>
      <w:r w:rsidRPr="007526FC">
        <w:rPr>
          <w:b/>
          <w:sz w:val="24"/>
          <w:szCs w:val="24"/>
        </w:rPr>
        <w:t>III.Непроизведенные</w:t>
      </w:r>
      <w:proofErr w:type="spellEnd"/>
      <w:r w:rsidRPr="007526FC">
        <w:rPr>
          <w:b/>
          <w:sz w:val="24"/>
          <w:szCs w:val="24"/>
        </w:rPr>
        <w:t xml:space="preserve"> активы</w:t>
      </w:r>
    </w:p>
    <w:p w:rsidR="007B3724" w:rsidRPr="007526FC" w:rsidRDefault="007B3724" w:rsidP="007B3724">
      <w:pPr>
        <w:spacing w:before="0" w:after="0" w:line="240" w:lineRule="auto"/>
        <w:ind w:firstLine="0"/>
        <w:rPr>
          <w:sz w:val="24"/>
          <w:szCs w:val="24"/>
        </w:rPr>
      </w:pPr>
      <w:r w:rsidRPr="007526FC">
        <w:rPr>
          <w:sz w:val="24"/>
          <w:szCs w:val="24"/>
        </w:rPr>
        <w:t>3.1.Непроизведенными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rsidR="007B3724" w:rsidRPr="007526FC" w:rsidRDefault="007B3724" w:rsidP="007B3724">
      <w:pPr>
        <w:spacing w:before="0" w:after="0" w:line="240" w:lineRule="auto"/>
        <w:ind w:firstLine="0"/>
        <w:rPr>
          <w:sz w:val="24"/>
          <w:szCs w:val="24"/>
        </w:rPr>
      </w:pPr>
      <w:r w:rsidRPr="007526FC">
        <w:rPr>
          <w:sz w:val="24"/>
          <w:szCs w:val="24"/>
        </w:rPr>
        <w:t>(Основание: п. 70 Инструкции № 157н)</w:t>
      </w:r>
    </w:p>
    <w:p w:rsidR="007B3724" w:rsidRPr="007526FC" w:rsidRDefault="007B3724" w:rsidP="007B3724">
      <w:pPr>
        <w:spacing w:before="0" w:after="0" w:line="240" w:lineRule="auto"/>
        <w:ind w:firstLine="0"/>
        <w:rPr>
          <w:sz w:val="24"/>
          <w:szCs w:val="24"/>
        </w:rPr>
      </w:pPr>
      <w:r w:rsidRPr="007526FC">
        <w:rPr>
          <w:sz w:val="24"/>
          <w:szCs w:val="24"/>
        </w:rPr>
        <w:t>3.2.Непроизведенные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p w:rsidR="007B3724" w:rsidRPr="007526FC" w:rsidRDefault="007B3724" w:rsidP="007B3724">
      <w:pPr>
        <w:spacing w:before="0" w:after="0" w:line="240" w:lineRule="auto"/>
        <w:ind w:firstLine="0"/>
        <w:rPr>
          <w:sz w:val="24"/>
          <w:szCs w:val="24"/>
        </w:rPr>
      </w:pPr>
      <w:r w:rsidRPr="007526FC">
        <w:rPr>
          <w:sz w:val="24"/>
          <w:szCs w:val="24"/>
        </w:rPr>
        <w:t>(Основание: п. 36 СГС "Концептуальные основы", Письмо Минфина России от 27.10.2015 № 02-05-10/61628)</w:t>
      </w:r>
    </w:p>
    <w:p w:rsidR="007B3724" w:rsidRPr="007526FC" w:rsidRDefault="007B3724" w:rsidP="007B3724">
      <w:pPr>
        <w:spacing w:before="0" w:after="0" w:line="240" w:lineRule="auto"/>
        <w:ind w:firstLine="0"/>
        <w:rPr>
          <w:sz w:val="24"/>
          <w:szCs w:val="24"/>
        </w:rPr>
      </w:pPr>
      <w:r w:rsidRPr="007526FC">
        <w:rPr>
          <w:sz w:val="24"/>
          <w:szCs w:val="24"/>
        </w:rPr>
        <w:t>3.3.Проверка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 отражается по счетам 1 401 10 199.</w:t>
      </w:r>
    </w:p>
    <w:p w:rsidR="007B3724" w:rsidRPr="007526FC" w:rsidRDefault="007B3724" w:rsidP="007B3724">
      <w:pPr>
        <w:spacing w:before="0" w:after="0" w:line="240" w:lineRule="auto"/>
        <w:ind w:firstLine="0"/>
        <w:rPr>
          <w:sz w:val="24"/>
          <w:szCs w:val="24"/>
        </w:rPr>
      </w:pPr>
      <w:r w:rsidRPr="007526FC">
        <w:rPr>
          <w:sz w:val="24"/>
          <w:szCs w:val="24"/>
        </w:rPr>
        <w:t>(Основание: п. 71 Инструкции № 157н, п. 16 Инструкции № 162н)</w:t>
      </w:r>
    </w:p>
    <w:p w:rsidR="007B3724" w:rsidRPr="007526FC" w:rsidRDefault="007B3724" w:rsidP="008954B6">
      <w:pPr>
        <w:spacing w:before="0" w:after="0" w:line="240" w:lineRule="auto"/>
        <w:ind w:firstLine="0"/>
        <w:jc w:val="center"/>
        <w:rPr>
          <w:b/>
          <w:sz w:val="24"/>
          <w:szCs w:val="24"/>
        </w:rPr>
      </w:pPr>
    </w:p>
    <w:p w:rsidR="007B3724" w:rsidRPr="007526FC" w:rsidRDefault="007B3724" w:rsidP="008954B6">
      <w:pPr>
        <w:spacing w:before="0" w:after="0" w:line="240" w:lineRule="auto"/>
        <w:ind w:firstLine="0"/>
        <w:jc w:val="center"/>
        <w:rPr>
          <w:b/>
          <w:sz w:val="24"/>
          <w:szCs w:val="24"/>
        </w:rPr>
      </w:pPr>
      <w:r w:rsidRPr="007526FC">
        <w:rPr>
          <w:b/>
          <w:sz w:val="24"/>
          <w:szCs w:val="24"/>
        </w:rPr>
        <w:t>IV. Нематериальные активы</w:t>
      </w:r>
    </w:p>
    <w:p w:rsidR="007B3724" w:rsidRPr="007526FC" w:rsidRDefault="007B3724" w:rsidP="007B3724">
      <w:pPr>
        <w:spacing w:before="0" w:after="0" w:line="240" w:lineRule="auto"/>
        <w:ind w:firstLine="0"/>
        <w:rPr>
          <w:sz w:val="24"/>
          <w:szCs w:val="24"/>
        </w:rPr>
      </w:pPr>
      <w:r w:rsidRPr="007526FC">
        <w:rPr>
          <w:sz w:val="24"/>
          <w:szCs w:val="24"/>
        </w:rPr>
        <w:t>4.1.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7B3724" w:rsidRPr="007526FC" w:rsidRDefault="007B3724" w:rsidP="007B3724">
      <w:pPr>
        <w:spacing w:before="0" w:after="0" w:line="240" w:lineRule="auto"/>
        <w:ind w:firstLine="0"/>
        <w:rPr>
          <w:sz w:val="24"/>
          <w:szCs w:val="24"/>
        </w:rPr>
      </w:pPr>
      <w:r w:rsidRPr="007526FC">
        <w:rPr>
          <w:sz w:val="24"/>
          <w:szCs w:val="24"/>
        </w:rPr>
        <w:t>(Основание: п. 56 Инструкции N 157н)</w:t>
      </w:r>
    </w:p>
    <w:p w:rsidR="007B3724" w:rsidRPr="007526FC" w:rsidRDefault="007B3724" w:rsidP="007B3724">
      <w:pPr>
        <w:spacing w:before="0" w:after="0" w:line="240" w:lineRule="auto"/>
        <w:ind w:firstLine="0"/>
        <w:rPr>
          <w:sz w:val="24"/>
          <w:szCs w:val="24"/>
        </w:rPr>
      </w:pPr>
      <w:r w:rsidRPr="007526FC">
        <w:rPr>
          <w:sz w:val="24"/>
          <w:szCs w:val="24"/>
        </w:rPr>
        <w:t>4.2. Объект признается нематериальным активом при одновременном выполнении следующих условий:</w:t>
      </w:r>
    </w:p>
    <w:p w:rsidR="007B3724" w:rsidRPr="007526FC" w:rsidRDefault="007B3724" w:rsidP="007B3724">
      <w:pPr>
        <w:spacing w:before="0" w:after="0" w:line="240" w:lineRule="auto"/>
        <w:ind w:firstLine="0"/>
        <w:rPr>
          <w:sz w:val="24"/>
          <w:szCs w:val="24"/>
        </w:rPr>
      </w:pPr>
      <w:r w:rsidRPr="007526FC">
        <w:rPr>
          <w:sz w:val="24"/>
          <w:szCs w:val="24"/>
        </w:rPr>
        <w:t>- объект способен приносить экономические выгоды в будущем;</w:t>
      </w:r>
    </w:p>
    <w:p w:rsidR="007B3724" w:rsidRPr="007526FC" w:rsidRDefault="007B3724" w:rsidP="007B3724">
      <w:pPr>
        <w:spacing w:before="0" w:after="0" w:line="240" w:lineRule="auto"/>
        <w:ind w:firstLine="0"/>
        <w:rPr>
          <w:sz w:val="24"/>
          <w:szCs w:val="24"/>
        </w:rPr>
      </w:pPr>
      <w:r w:rsidRPr="007526FC">
        <w:rPr>
          <w:sz w:val="24"/>
          <w:szCs w:val="24"/>
        </w:rPr>
        <w:t>- у него отсутствует материально-вещественная форма;</w:t>
      </w:r>
    </w:p>
    <w:p w:rsidR="007B3724" w:rsidRPr="007526FC" w:rsidRDefault="007B3724" w:rsidP="007B3724">
      <w:pPr>
        <w:spacing w:before="0" w:after="0" w:line="240" w:lineRule="auto"/>
        <w:ind w:firstLine="0"/>
        <w:rPr>
          <w:sz w:val="24"/>
          <w:szCs w:val="24"/>
        </w:rPr>
      </w:pPr>
      <w:r w:rsidRPr="007526FC">
        <w:rPr>
          <w:sz w:val="24"/>
          <w:szCs w:val="24"/>
        </w:rPr>
        <w:t>- объект можно идентифицировать;</w:t>
      </w:r>
    </w:p>
    <w:p w:rsidR="007B3724" w:rsidRPr="007526FC" w:rsidRDefault="007B3724" w:rsidP="007B3724">
      <w:pPr>
        <w:spacing w:before="0" w:after="0" w:line="240" w:lineRule="auto"/>
        <w:ind w:firstLine="0"/>
        <w:rPr>
          <w:sz w:val="24"/>
          <w:szCs w:val="24"/>
        </w:rPr>
      </w:pPr>
      <w:r w:rsidRPr="007526FC">
        <w:rPr>
          <w:sz w:val="24"/>
          <w:szCs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7B3724" w:rsidRPr="007526FC" w:rsidRDefault="007B3724" w:rsidP="007B3724">
      <w:pPr>
        <w:spacing w:before="0" w:after="0" w:line="240" w:lineRule="auto"/>
        <w:ind w:firstLine="0"/>
        <w:rPr>
          <w:sz w:val="24"/>
          <w:szCs w:val="24"/>
        </w:rPr>
      </w:pPr>
      <w:r w:rsidRPr="007526FC">
        <w:rPr>
          <w:sz w:val="24"/>
          <w:szCs w:val="24"/>
        </w:rPr>
        <w:lastRenderedPageBreak/>
        <w:t>- не предполагается последующая перепродажа данного актива;</w:t>
      </w:r>
    </w:p>
    <w:p w:rsidR="007B3724" w:rsidRPr="007526FC" w:rsidRDefault="007B3724" w:rsidP="007B3724">
      <w:pPr>
        <w:spacing w:before="0" w:after="0" w:line="240" w:lineRule="auto"/>
        <w:ind w:firstLine="0"/>
        <w:rPr>
          <w:sz w:val="24"/>
          <w:szCs w:val="24"/>
        </w:rPr>
      </w:pPr>
      <w:r w:rsidRPr="007526FC">
        <w:rPr>
          <w:sz w:val="24"/>
          <w:szCs w:val="24"/>
        </w:rPr>
        <w:t>- имеются надлежаще оформленные документы, подтверждающие существование актива;</w:t>
      </w:r>
    </w:p>
    <w:p w:rsidR="007B3724" w:rsidRPr="007526FC" w:rsidRDefault="007B3724" w:rsidP="007B3724">
      <w:pPr>
        <w:spacing w:before="0" w:after="0" w:line="240" w:lineRule="auto"/>
        <w:ind w:firstLine="0"/>
        <w:rPr>
          <w:sz w:val="24"/>
          <w:szCs w:val="24"/>
        </w:rPr>
      </w:pPr>
      <w:r w:rsidRPr="007526FC">
        <w:rPr>
          <w:sz w:val="24"/>
          <w:szCs w:val="24"/>
        </w:rPr>
        <w:t>- имеются надлежаще оформленные документы, устанавливающие исключительное право на актив;</w:t>
      </w:r>
    </w:p>
    <w:p w:rsidR="007B3724" w:rsidRPr="007526FC" w:rsidRDefault="007B3724" w:rsidP="007B3724">
      <w:pPr>
        <w:spacing w:before="0" w:after="0" w:line="240" w:lineRule="auto"/>
        <w:ind w:firstLine="0"/>
        <w:rPr>
          <w:sz w:val="24"/>
          <w:szCs w:val="24"/>
        </w:rPr>
      </w:pPr>
      <w:proofErr w:type="gramStart"/>
      <w:r w:rsidRPr="007526FC">
        <w:rPr>
          <w:sz w:val="24"/>
          <w:szCs w:val="24"/>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7526FC">
        <w:rPr>
          <w:sz w:val="24"/>
          <w:szCs w:val="24"/>
        </w:rPr>
        <w:t xml:space="preserve"> секреты производства (ноу-хау).</w:t>
      </w:r>
    </w:p>
    <w:p w:rsidR="007B3724" w:rsidRPr="007526FC" w:rsidRDefault="007B3724" w:rsidP="007B3724">
      <w:pPr>
        <w:spacing w:before="0" w:after="0" w:line="240" w:lineRule="auto"/>
        <w:ind w:firstLine="0"/>
        <w:rPr>
          <w:sz w:val="24"/>
          <w:szCs w:val="24"/>
        </w:rPr>
      </w:pPr>
      <w:r w:rsidRPr="007526FC">
        <w:rPr>
          <w:sz w:val="24"/>
          <w:szCs w:val="24"/>
        </w:rPr>
        <w:t>(Основание: п. п. 4, 6, 7 СГС "Нематериальные активы", п. 56 Инструкции N 157н)</w:t>
      </w:r>
    </w:p>
    <w:p w:rsidR="007B3724" w:rsidRPr="007526FC" w:rsidRDefault="007B3724" w:rsidP="007B3724">
      <w:pPr>
        <w:spacing w:before="0" w:after="0" w:line="240" w:lineRule="auto"/>
        <w:ind w:firstLine="0"/>
        <w:rPr>
          <w:sz w:val="24"/>
          <w:szCs w:val="24"/>
        </w:rPr>
      </w:pPr>
      <w:r w:rsidRPr="007526FC">
        <w:rPr>
          <w:sz w:val="24"/>
          <w:szCs w:val="24"/>
        </w:rPr>
        <w:t>4.3. Сроком полезного использования нематериального актива является период, в течение которого предполагается использование актива.</w:t>
      </w:r>
    </w:p>
    <w:p w:rsidR="007B3724" w:rsidRPr="007526FC" w:rsidRDefault="007B3724" w:rsidP="007B3724">
      <w:pPr>
        <w:spacing w:before="0" w:after="0" w:line="240" w:lineRule="auto"/>
        <w:ind w:firstLine="0"/>
        <w:rPr>
          <w:sz w:val="24"/>
          <w:szCs w:val="24"/>
        </w:rPr>
      </w:pPr>
      <w:r w:rsidRPr="007526FC">
        <w:rPr>
          <w:sz w:val="24"/>
          <w:szCs w:val="24"/>
        </w:rPr>
        <w:t>(Основание: п. 60 Инструкции N 157н)</w:t>
      </w:r>
    </w:p>
    <w:p w:rsidR="007B3724" w:rsidRPr="007526FC" w:rsidRDefault="007B3724" w:rsidP="007B3724">
      <w:pPr>
        <w:spacing w:before="0" w:after="0" w:line="240" w:lineRule="auto"/>
        <w:ind w:firstLine="0"/>
        <w:rPr>
          <w:sz w:val="24"/>
          <w:szCs w:val="24"/>
        </w:rPr>
      </w:pPr>
      <w:r w:rsidRPr="007526FC">
        <w:rPr>
          <w:sz w:val="24"/>
          <w:szCs w:val="24"/>
        </w:rPr>
        <w:t>4.4. Амортизация по всем нематериальным активам начисляется линейным методом.</w:t>
      </w:r>
    </w:p>
    <w:p w:rsidR="007B3724" w:rsidRPr="007526FC" w:rsidRDefault="007B3724" w:rsidP="007B3724">
      <w:pPr>
        <w:spacing w:before="0" w:after="0" w:line="240" w:lineRule="auto"/>
        <w:ind w:firstLine="0"/>
        <w:rPr>
          <w:sz w:val="24"/>
          <w:szCs w:val="24"/>
        </w:rPr>
      </w:pPr>
      <w:r w:rsidRPr="007526FC">
        <w:rPr>
          <w:sz w:val="24"/>
          <w:szCs w:val="24"/>
        </w:rPr>
        <w:t>(Основание: п. п. 30, 31 СГС "Нематериальные активы")</w:t>
      </w:r>
    </w:p>
    <w:p w:rsidR="007B3724" w:rsidRPr="007526FC" w:rsidRDefault="007B3724" w:rsidP="007B3724">
      <w:pPr>
        <w:spacing w:before="0" w:after="0" w:line="240" w:lineRule="auto"/>
        <w:ind w:firstLine="0"/>
        <w:rPr>
          <w:sz w:val="24"/>
          <w:szCs w:val="24"/>
        </w:rPr>
      </w:pPr>
      <w:r w:rsidRPr="007526FC">
        <w:rPr>
          <w:sz w:val="24"/>
          <w:szCs w:val="24"/>
        </w:rPr>
        <w:t>4.5. 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p>
    <w:p w:rsidR="007B3724" w:rsidRPr="007526FC" w:rsidRDefault="007B3724" w:rsidP="007B3724">
      <w:pPr>
        <w:spacing w:before="0" w:after="0" w:line="240" w:lineRule="auto"/>
        <w:ind w:firstLine="0"/>
        <w:rPr>
          <w:sz w:val="24"/>
          <w:szCs w:val="24"/>
        </w:rPr>
      </w:pPr>
      <w:r w:rsidRPr="007526FC">
        <w:rPr>
          <w:sz w:val="24"/>
          <w:szCs w:val="24"/>
        </w:rPr>
        <w:t>Если срок охраны конфиденциальности не установлен, в учете возникает объект НМА с неопределенным сроком полезного использования.</w:t>
      </w:r>
    </w:p>
    <w:p w:rsidR="007B3724" w:rsidRPr="007526FC" w:rsidRDefault="007B3724" w:rsidP="007B3724">
      <w:pPr>
        <w:spacing w:before="0" w:after="0" w:line="240" w:lineRule="auto"/>
        <w:ind w:firstLine="0"/>
        <w:rPr>
          <w:sz w:val="24"/>
          <w:szCs w:val="24"/>
        </w:rPr>
      </w:pPr>
      <w:r w:rsidRPr="007526FC">
        <w:rPr>
          <w:sz w:val="24"/>
          <w:szCs w:val="24"/>
        </w:rPr>
        <w:t>(Основание: п. 1 ст. 1465, ст. 1467 ГК РФ)</w:t>
      </w:r>
    </w:p>
    <w:p w:rsidR="007B3724" w:rsidRPr="007526FC" w:rsidRDefault="007B3724" w:rsidP="007B3724">
      <w:pPr>
        <w:spacing w:before="0" w:after="0" w:line="240" w:lineRule="auto"/>
        <w:ind w:firstLine="0"/>
        <w:rPr>
          <w:sz w:val="24"/>
          <w:szCs w:val="24"/>
        </w:rPr>
      </w:pPr>
      <w:r w:rsidRPr="007526FC">
        <w:rPr>
          <w:sz w:val="24"/>
          <w:szCs w:val="24"/>
        </w:rPr>
        <w:t>4.6.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7B3724" w:rsidRPr="007526FC" w:rsidRDefault="007B3724" w:rsidP="007B3724">
      <w:pPr>
        <w:spacing w:before="0" w:after="0" w:line="240" w:lineRule="auto"/>
        <w:ind w:firstLine="0"/>
        <w:rPr>
          <w:sz w:val="24"/>
          <w:szCs w:val="24"/>
        </w:rPr>
      </w:pPr>
      <w:r w:rsidRPr="007526FC">
        <w:rPr>
          <w:sz w:val="24"/>
          <w:szCs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 или более от продолжительности текущего периода.</w:t>
      </w:r>
    </w:p>
    <w:p w:rsidR="007B3724" w:rsidRPr="007526FC" w:rsidRDefault="007B3724" w:rsidP="007B3724">
      <w:pPr>
        <w:spacing w:before="0" w:after="0" w:line="240" w:lineRule="auto"/>
        <w:ind w:firstLine="0"/>
        <w:rPr>
          <w:sz w:val="24"/>
          <w:szCs w:val="24"/>
        </w:rPr>
      </w:pPr>
      <w:r w:rsidRPr="007526FC">
        <w:rPr>
          <w:sz w:val="24"/>
          <w:szCs w:val="24"/>
        </w:rPr>
        <w:t>Срок полезного использования таких объектов НМА подлежит уточнению.</w:t>
      </w:r>
    </w:p>
    <w:p w:rsidR="007B3724" w:rsidRPr="007526FC" w:rsidRDefault="007B3724" w:rsidP="007B3724">
      <w:pPr>
        <w:spacing w:before="0" w:after="0" w:line="240" w:lineRule="auto"/>
        <w:ind w:firstLine="0"/>
        <w:rPr>
          <w:sz w:val="24"/>
          <w:szCs w:val="24"/>
        </w:rPr>
      </w:pPr>
      <w:r w:rsidRPr="007526FC">
        <w:rPr>
          <w:sz w:val="24"/>
          <w:szCs w:val="24"/>
        </w:rPr>
        <w:t>(Основание: п. 61 Инструкции N 157н)</w:t>
      </w:r>
    </w:p>
    <w:p w:rsidR="00592401" w:rsidRPr="007526FC" w:rsidRDefault="00592401" w:rsidP="008954B6">
      <w:pPr>
        <w:spacing w:before="0" w:after="0" w:line="240" w:lineRule="auto"/>
        <w:ind w:firstLine="0"/>
        <w:jc w:val="center"/>
        <w:rPr>
          <w:b/>
          <w:sz w:val="24"/>
          <w:szCs w:val="24"/>
        </w:rPr>
      </w:pPr>
    </w:p>
    <w:p w:rsidR="007B3724" w:rsidRPr="007526FC" w:rsidRDefault="007B3724" w:rsidP="008954B6">
      <w:pPr>
        <w:spacing w:before="0" w:after="0" w:line="240" w:lineRule="auto"/>
        <w:ind w:firstLine="0"/>
        <w:jc w:val="center"/>
        <w:rPr>
          <w:b/>
          <w:sz w:val="24"/>
          <w:szCs w:val="24"/>
        </w:rPr>
      </w:pPr>
      <w:r w:rsidRPr="007526FC">
        <w:rPr>
          <w:b/>
          <w:sz w:val="24"/>
          <w:szCs w:val="24"/>
        </w:rPr>
        <w:t>V. Материальные запасы</w:t>
      </w:r>
    </w:p>
    <w:p w:rsidR="007B3724" w:rsidRPr="007526FC" w:rsidRDefault="007B3724" w:rsidP="007B3724">
      <w:pPr>
        <w:spacing w:before="0" w:after="0" w:line="240" w:lineRule="auto"/>
        <w:ind w:firstLine="0"/>
        <w:rPr>
          <w:sz w:val="24"/>
          <w:szCs w:val="24"/>
        </w:rPr>
      </w:pPr>
      <w:r w:rsidRPr="007526FC">
        <w:rPr>
          <w:sz w:val="24"/>
          <w:szCs w:val="24"/>
        </w:rPr>
        <w:t>5.1. Единицей бухгалтерского учета материальных запасов является номенклатурная (реестровая) единица.</w:t>
      </w:r>
    </w:p>
    <w:p w:rsidR="007B3724" w:rsidRPr="007526FC" w:rsidRDefault="007B3724" w:rsidP="007B3724">
      <w:pPr>
        <w:spacing w:before="0" w:after="0" w:line="240" w:lineRule="auto"/>
        <w:ind w:firstLine="0"/>
        <w:rPr>
          <w:sz w:val="24"/>
          <w:szCs w:val="24"/>
        </w:rPr>
      </w:pPr>
      <w:r w:rsidRPr="007526FC">
        <w:rPr>
          <w:sz w:val="24"/>
          <w:szCs w:val="24"/>
        </w:rPr>
        <w:t>(Основание: п. 101 Инструкции N 157н, п. 8 СГС "Запасы")</w:t>
      </w:r>
    </w:p>
    <w:p w:rsidR="007B3724" w:rsidRPr="007526FC" w:rsidRDefault="007B3724" w:rsidP="007B3724">
      <w:pPr>
        <w:spacing w:before="0" w:after="0" w:line="240" w:lineRule="auto"/>
        <w:ind w:firstLine="0"/>
        <w:rPr>
          <w:sz w:val="24"/>
          <w:szCs w:val="24"/>
        </w:rPr>
      </w:pPr>
      <w:r w:rsidRPr="007526FC">
        <w:rPr>
          <w:sz w:val="24"/>
          <w:szCs w:val="24"/>
        </w:rPr>
        <w:t>5.2.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7B3724" w:rsidRPr="007526FC" w:rsidRDefault="007B3724" w:rsidP="007B3724">
      <w:pPr>
        <w:spacing w:before="0" w:after="0" w:line="240" w:lineRule="auto"/>
        <w:ind w:firstLine="0"/>
        <w:rPr>
          <w:sz w:val="24"/>
          <w:szCs w:val="24"/>
        </w:rPr>
      </w:pPr>
      <w:r w:rsidRPr="007526FC">
        <w:rPr>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7B3724" w:rsidRPr="007526FC" w:rsidRDefault="007B3724" w:rsidP="007B3724">
      <w:pPr>
        <w:spacing w:before="0" w:after="0" w:line="240" w:lineRule="auto"/>
        <w:ind w:firstLine="0"/>
        <w:rPr>
          <w:sz w:val="24"/>
          <w:szCs w:val="24"/>
        </w:rPr>
      </w:pPr>
      <w:r w:rsidRPr="007526FC">
        <w:rPr>
          <w:sz w:val="24"/>
          <w:szCs w:val="24"/>
        </w:rPr>
        <w:t>(Основание: п. п. 100, 102 Инструкции N 157н, п. 9 СГС "Учетная политика")</w:t>
      </w:r>
    </w:p>
    <w:p w:rsidR="007B3724" w:rsidRPr="007526FC" w:rsidRDefault="007B3724" w:rsidP="007B3724">
      <w:pPr>
        <w:spacing w:before="0" w:after="0" w:line="240" w:lineRule="auto"/>
        <w:ind w:firstLine="0"/>
        <w:rPr>
          <w:sz w:val="24"/>
          <w:szCs w:val="24"/>
        </w:rPr>
      </w:pPr>
      <w:r w:rsidRPr="007526FC">
        <w:rPr>
          <w:sz w:val="24"/>
          <w:szCs w:val="24"/>
        </w:rPr>
        <w:t>5.3. Выбытие материальных запасов признается по средней фактической стоимости запасов.</w:t>
      </w:r>
    </w:p>
    <w:p w:rsidR="007B3724" w:rsidRPr="007526FC" w:rsidRDefault="007B3724" w:rsidP="007B3724">
      <w:pPr>
        <w:spacing w:before="0" w:after="0" w:line="240" w:lineRule="auto"/>
        <w:ind w:firstLine="0"/>
        <w:rPr>
          <w:sz w:val="24"/>
          <w:szCs w:val="24"/>
        </w:rPr>
      </w:pPr>
      <w:r w:rsidRPr="007526FC">
        <w:rPr>
          <w:sz w:val="24"/>
          <w:szCs w:val="24"/>
        </w:rPr>
        <w:t>(Основание: п. 46 СГС "Концептуальные основы", п. 108 Инструкции N 157н)</w:t>
      </w:r>
    </w:p>
    <w:p w:rsidR="007B3724" w:rsidRPr="007526FC" w:rsidRDefault="007B3724" w:rsidP="007B3724">
      <w:pPr>
        <w:spacing w:before="0" w:after="0" w:line="240" w:lineRule="auto"/>
        <w:ind w:firstLine="0"/>
        <w:rPr>
          <w:sz w:val="24"/>
          <w:szCs w:val="24"/>
        </w:rPr>
      </w:pPr>
      <w:r w:rsidRPr="007526FC">
        <w:rPr>
          <w:sz w:val="24"/>
          <w:szCs w:val="24"/>
        </w:rPr>
        <w:t>5.4. Нормы расхода ГСМ утверждаются в виде отдельного документа на основании Методических рекомендаций N АМ-23-р.</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w:t>
      </w:r>
    </w:p>
    <w:p w:rsidR="007B3724" w:rsidRPr="007526FC" w:rsidRDefault="007B3724" w:rsidP="007B3724">
      <w:pPr>
        <w:spacing w:before="0" w:after="0" w:line="240" w:lineRule="auto"/>
        <w:ind w:firstLine="0"/>
        <w:rPr>
          <w:sz w:val="24"/>
          <w:szCs w:val="24"/>
        </w:rPr>
      </w:pPr>
      <w:r w:rsidRPr="007526FC">
        <w:rPr>
          <w:sz w:val="24"/>
          <w:szCs w:val="24"/>
        </w:rPr>
        <w:t>5.5. 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рекомендациях N АМ-23-р.</w:t>
      </w:r>
    </w:p>
    <w:p w:rsidR="007B3724" w:rsidRPr="007526FC" w:rsidRDefault="007B3724" w:rsidP="007B3724">
      <w:pPr>
        <w:spacing w:before="0" w:after="0" w:line="240" w:lineRule="auto"/>
        <w:ind w:firstLine="0"/>
        <w:rPr>
          <w:sz w:val="24"/>
          <w:szCs w:val="24"/>
        </w:rPr>
      </w:pPr>
      <w:proofErr w:type="gramStart"/>
      <w:r w:rsidRPr="007526FC">
        <w:rPr>
          <w:sz w:val="24"/>
          <w:szCs w:val="24"/>
        </w:rPr>
        <w:t>(Основание:</w:t>
      </w:r>
      <w:proofErr w:type="gramEnd"/>
      <w:r w:rsidRPr="007526FC">
        <w:rPr>
          <w:sz w:val="24"/>
          <w:szCs w:val="24"/>
        </w:rPr>
        <w:t xml:space="preserve"> </w:t>
      </w:r>
      <w:proofErr w:type="gramStart"/>
      <w:r w:rsidRPr="007526FC">
        <w:rPr>
          <w:sz w:val="24"/>
          <w:szCs w:val="24"/>
        </w:rPr>
        <w:t>Методические рекомендации N АМ-23-р)</w:t>
      </w:r>
      <w:proofErr w:type="gramEnd"/>
    </w:p>
    <w:p w:rsidR="007B3724" w:rsidRPr="007526FC" w:rsidRDefault="007B3724" w:rsidP="007B3724">
      <w:pPr>
        <w:spacing w:before="0" w:after="0" w:line="240" w:lineRule="auto"/>
        <w:ind w:firstLine="0"/>
        <w:rPr>
          <w:sz w:val="24"/>
          <w:szCs w:val="24"/>
        </w:rPr>
      </w:pPr>
      <w:r w:rsidRPr="007526FC">
        <w:rPr>
          <w:sz w:val="24"/>
          <w:szCs w:val="24"/>
        </w:rPr>
        <w:t>5.6.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 0504205).</w:t>
      </w:r>
    </w:p>
    <w:p w:rsidR="007B3724" w:rsidRPr="007526FC" w:rsidRDefault="007B3724" w:rsidP="007B3724">
      <w:pPr>
        <w:spacing w:before="0" w:after="0" w:line="240" w:lineRule="auto"/>
        <w:ind w:firstLine="0"/>
        <w:rPr>
          <w:sz w:val="24"/>
          <w:szCs w:val="24"/>
        </w:rPr>
      </w:pPr>
      <w:r w:rsidRPr="007526FC">
        <w:rPr>
          <w:sz w:val="24"/>
          <w:szCs w:val="24"/>
        </w:rPr>
        <w:lastRenderedPageBreak/>
        <w:t>(Основание: п. 116 Инструкции N 157н)</w:t>
      </w:r>
    </w:p>
    <w:p w:rsidR="007B3724" w:rsidRPr="007526FC" w:rsidRDefault="007B3724" w:rsidP="007B3724">
      <w:pPr>
        <w:spacing w:before="0" w:after="0" w:line="240" w:lineRule="auto"/>
        <w:ind w:firstLine="0"/>
        <w:rPr>
          <w:sz w:val="24"/>
          <w:szCs w:val="24"/>
        </w:rPr>
      </w:pPr>
      <w:r w:rsidRPr="007526FC">
        <w:rPr>
          <w:sz w:val="24"/>
          <w:szCs w:val="24"/>
        </w:rPr>
        <w:t>5.7. Выдача запасных частей и хозяйственных материалов (</w:t>
      </w:r>
      <w:proofErr w:type="spellStart"/>
      <w:r w:rsidRPr="007526FC">
        <w:rPr>
          <w:sz w:val="24"/>
          <w:szCs w:val="24"/>
        </w:rPr>
        <w:t>электролампочек</w:t>
      </w:r>
      <w:proofErr w:type="spellEnd"/>
      <w:r w:rsidRPr="007526FC">
        <w:rPr>
          <w:sz w:val="24"/>
          <w:szCs w:val="24"/>
        </w:rPr>
        <w:t>,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w:t>
      </w:r>
    </w:p>
    <w:p w:rsidR="00592401" w:rsidRPr="007526FC" w:rsidRDefault="00592401" w:rsidP="008954B6">
      <w:pPr>
        <w:spacing w:before="0" w:after="0" w:line="240" w:lineRule="auto"/>
        <w:ind w:firstLine="0"/>
        <w:jc w:val="center"/>
        <w:rPr>
          <w:b/>
          <w:sz w:val="24"/>
          <w:szCs w:val="24"/>
        </w:rPr>
      </w:pPr>
    </w:p>
    <w:p w:rsidR="007B3724" w:rsidRPr="007526FC" w:rsidRDefault="00AE53DD" w:rsidP="008954B6">
      <w:pPr>
        <w:spacing w:before="0" w:after="0" w:line="240" w:lineRule="auto"/>
        <w:ind w:firstLine="0"/>
        <w:jc w:val="center"/>
        <w:rPr>
          <w:b/>
          <w:sz w:val="24"/>
          <w:szCs w:val="24"/>
        </w:rPr>
      </w:pPr>
      <w:r w:rsidRPr="007526FC">
        <w:rPr>
          <w:b/>
          <w:sz w:val="24"/>
          <w:szCs w:val="24"/>
          <w:lang w:val="en-US"/>
        </w:rPr>
        <w:t>VI</w:t>
      </w:r>
      <w:r w:rsidR="007B3724" w:rsidRPr="007526FC">
        <w:rPr>
          <w:b/>
          <w:sz w:val="24"/>
          <w:szCs w:val="24"/>
        </w:rPr>
        <w:t>. Денежные средства, денежные эквиваленты</w:t>
      </w:r>
    </w:p>
    <w:p w:rsidR="007B3724" w:rsidRPr="007526FC" w:rsidRDefault="007B3724" w:rsidP="008954B6">
      <w:pPr>
        <w:spacing w:before="0" w:after="0" w:line="240" w:lineRule="auto"/>
        <w:ind w:firstLine="0"/>
        <w:jc w:val="center"/>
        <w:rPr>
          <w:b/>
          <w:sz w:val="24"/>
          <w:szCs w:val="24"/>
        </w:rPr>
      </w:pPr>
      <w:r w:rsidRPr="007526FC">
        <w:rPr>
          <w:b/>
          <w:sz w:val="24"/>
          <w:szCs w:val="24"/>
        </w:rPr>
        <w:t>и денежные документы</w:t>
      </w:r>
    </w:p>
    <w:p w:rsidR="007B3724" w:rsidRPr="007526FC" w:rsidRDefault="00AE53DD" w:rsidP="007B3724">
      <w:pPr>
        <w:spacing w:before="0" w:after="0" w:line="240" w:lineRule="auto"/>
        <w:ind w:firstLine="0"/>
        <w:rPr>
          <w:sz w:val="24"/>
          <w:szCs w:val="24"/>
        </w:rPr>
      </w:pPr>
      <w:r w:rsidRPr="007526FC">
        <w:rPr>
          <w:sz w:val="24"/>
          <w:szCs w:val="24"/>
        </w:rPr>
        <w:t>6</w:t>
      </w:r>
      <w:r w:rsidR="007B3724" w:rsidRPr="007526FC">
        <w:rPr>
          <w:sz w:val="24"/>
          <w:szCs w:val="24"/>
        </w:rPr>
        <w:t>.1. Учет денежных средств осуществляется в соответствии с требованиями, установленными Порядком ведения кассовых операций.</w:t>
      </w:r>
    </w:p>
    <w:p w:rsidR="007B3724" w:rsidRPr="007526FC" w:rsidRDefault="007B3724" w:rsidP="007B3724">
      <w:pPr>
        <w:spacing w:before="0" w:after="0" w:line="240" w:lineRule="auto"/>
        <w:ind w:firstLine="0"/>
        <w:rPr>
          <w:sz w:val="24"/>
          <w:szCs w:val="24"/>
        </w:rPr>
      </w:pPr>
      <w:proofErr w:type="gramStart"/>
      <w:r w:rsidRPr="007526FC">
        <w:rPr>
          <w:sz w:val="24"/>
          <w:szCs w:val="24"/>
        </w:rPr>
        <w:t>(Основание:</w:t>
      </w:r>
      <w:proofErr w:type="gramEnd"/>
      <w:r w:rsidRPr="007526FC">
        <w:rPr>
          <w:sz w:val="24"/>
          <w:szCs w:val="24"/>
        </w:rPr>
        <w:t xml:space="preserve"> </w:t>
      </w:r>
      <w:proofErr w:type="gramStart"/>
      <w:r w:rsidRPr="007526FC">
        <w:rPr>
          <w:sz w:val="24"/>
          <w:szCs w:val="24"/>
        </w:rPr>
        <w:t xml:space="preserve">Указание </w:t>
      </w:r>
      <w:r w:rsidRPr="007526FC">
        <w:rPr>
          <w:sz w:val="24"/>
          <w:szCs w:val="24"/>
          <w:lang w:val="en-US"/>
        </w:rPr>
        <w:t>N</w:t>
      </w:r>
      <w:r w:rsidRPr="007526FC">
        <w:rPr>
          <w:sz w:val="24"/>
          <w:szCs w:val="24"/>
        </w:rPr>
        <w:t xml:space="preserve"> 3210-У)</w:t>
      </w:r>
      <w:proofErr w:type="gramEnd"/>
    </w:p>
    <w:p w:rsidR="007B3724" w:rsidRPr="007526FC" w:rsidRDefault="00AE53DD" w:rsidP="007B3724">
      <w:pPr>
        <w:spacing w:before="0" w:after="0" w:line="240" w:lineRule="auto"/>
        <w:ind w:firstLine="0"/>
        <w:rPr>
          <w:sz w:val="24"/>
          <w:szCs w:val="24"/>
        </w:rPr>
      </w:pPr>
      <w:r w:rsidRPr="007526FC">
        <w:rPr>
          <w:sz w:val="24"/>
          <w:szCs w:val="24"/>
        </w:rPr>
        <w:t>6</w:t>
      </w:r>
      <w:r w:rsidR="007B3724" w:rsidRPr="007526FC">
        <w:rPr>
          <w:sz w:val="24"/>
          <w:szCs w:val="24"/>
        </w:rPr>
        <w:t>.2. Кассовая книга (ф. 0504514) оформляется на бумажном носителе с применением компьютерной программы «1С-Предприятие 8.2".</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w:t>
      </w:r>
      <w:proofErr w:type="spellStart"/>
      <w:r w:rsidRPr="007526FC">
        <w:rPr>
          <w:sz w:val="24"/>
          <w:szCs w:val="24"/>
        </w:rPr>
        <w:t>пп</w:t>
      </w:r>
      <w:proofErr w:type="spellEnd"/>
      <w:r w:rsidRPr="007526FC">
        <w:rPr>
          <w:sz w:val="24"/>
          <w:szCs w:val="24"/>
        </w:rPr>
        <w:t xml:space="preserve">. 4.7 п. 4 Указания </w:t>
      </w:r>
      <w:r w:rsidRPr="007526FC">
        <w:rPr>
          <w:sz w:val="24"/>
          <w:szCs w:val="24"/>
          <w:lang w:val="en-US"/>
        </w:rPr>
        <w:t>N</w:t>
      </w:r>
      <w:r w:rsidRPr="007526FC">
        <w:rPr>
          <w:sz w:val="24"/>
          <w:szCs w:val="24"/>
        </w:rPr>
        <w:t xml:space="preserve"> 3210-У, п. 167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t>6</w:t>
      </w:r>
      <w:r w:rsidR="007B3724" w:rsidRPr="007526FC">
        <w:rPr>
          <w:sz w:val="24"/>
          <w:szCs w:val="24"/>
        </w:rPr>
        <w:t>.3. В составе денежных документов учитываются:</w:t>
      </w:r>
    </w:p>
    <w:p w:rsidR="007B3724" w:rsidRPr="007526FC" w:rsidRDefault="007B3724" w:rsidP="007B3724">
      <w:pPr>
        <w:spacing w:before="0" w:after="0" w:line="240" w:lineRule="auto"/>
        <w:ind w:firstLine="0"/>
        <w:rPr>
          <w:sz w:val="24"/>
          <w:szCs w:val="24"/>
        </w:rPr>
      </w:pPr>
      <w:r w:rsidRPr="007526FC">
        <w:rPr>
          <w:sz w:val="24"/>
          <w:szCs w:val="24"/>
        </w:rPr>
        <w:t>- почтовые конверты с марками, отдельно приобретаемые почтовые марки;</w:t>
      </w:r>
    </w:p>
    <w:p w:rsidR="007B3724" w:rsidRPr="007526FC" w:rsidRDefault="007B3724" w:rsidP="007B3724">
      <w:pPr>
        <w:spacing w:before="0" w:after="0" w:line="240" w:lineRule="auto"/>
        <w:ind w:firstLine="0"/>
        <w:rPr>
          <w:sz w:val="24"/>
          <w:szCs w:val="24"/>
        </w:rPr>
      </w:pPr>
      <w:r w:rsidRPr="007526FC">
        <w:rPr>
          <w:sz w:val="24"/>
          <w:szCs w:val="24"/>
        </w:rPr>
        <w:t>- оплаченные путевки;</w:t>
      </w:r>
    </w:p>
    <w:p w:rsidR="007B3724" w:rsidRPr="007526FC" w:rsidRDefault="007B3724" w:rsidP="007B3724">
      <w:pPr>
        <w:spacing w:before="0" w:after="0" w:line="240" w:lineRule="auto"/>
        <w:ind w:firstLine="0"/>
        <w:rPr>
          <w:sz w:val="24"/>
          <w:szCs w:val="24"/>
        </w:rPr>
      </w:pPr>
      <w:r w:rsidRPr="007526FC">
        <w:rPr>
          <w:sz w:val="24"/>
          <w:szCs w:val="24"/>
        </w:rPr>
        <w:t>- оформленные на бумажном носителе проездные документы, приобретаемые для проезда работников к месту командировки и обратно.</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169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t>6</w:t>
      </w:r>
      <w:r w:rsidR="007B3724" w:rsidRPr="007526FC">
        <w:rPr>
          <w:sz w:val="24"/>
          <w:szCs w:val="24"/>
        </w:rPr>
        <w:t>.4. 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w:t>
      </w:r>
    </w:p>
    <w:p w:rsidR="00AE53DD" w:rsidRPr="007526FC" w:rsidRDefault="00AE53DD" w:rsidP="008954B6">
      <w:pPr>
        <w:spacing w:before="0" w:after="0" w:line="240" w:lineRule="auto"/>
        <w:ind w:firstLine="0"/>
        <w:jc w:val="center"/>
        <w:rPr>
          <w:b/>
          <w:sz w:val="24"/>
          <w:szCs w:val="24"/>
        </w:rPr>
      </w:pPr>
    </w:p>
    <w:p w:rsidR="00C918AE" w:rsidRPr="007526FC" w:rsidRDefault="00C918AE" w:rsidP="008954B6">
      <w:pPr>
        <w:spacing w:before="0" w:after="0" w:line="240" w:lineRule="auto"/>
        <w:ind w:firstLine="0"/>
        <w:jc w:val="center"/>
        <w:rPr>
          <w:b/>
          <w:sz w:val="24"/>
          <w:szCs w:val="24"/>
        </w:rPr>
      </w:pPr>
    </w:p>
    <w:p w:rsidR="007B3724" w:rsidRPr="007526FC" w:rsidRDefault="00AE53DD" w:rsidP="008954B6">
      <w:pPr>
        <w:spacing w:before="0" w:after="0" w:line="240" w:lineRule="auto"/>
        <w:ind w:firstLine="0"/>
        <w:jc w:val="center"/>
        <w:rPr>
          <w:b/>
          <w:sz w:val="24"/>
          <w:szCs w:val="24"/>
        </w:rPr>
      </w:pPr>
      <w:r w:rsidRPr="007526FC">
        <w:rPr>
          <w:b/>
          <w:sz w:val="24"/>
          <w:szCs w:val="24"/>
          <w:lang w:val="en-US"/>
        </w:rPr>
        <w:t>VII</w:t>
      </w:r>
      <w:r w:rsidR="007B3724" w:rsidRPr="007526FC">
        <w:rPr>
          <w:b/>
          <w:sz w:val="24"/>
          <w:szCs w:val="24"/>
        </w:rPr>
        <w:t>. Расчеты с дебиторами и кредиторами</w:t>
      </w:r>
    </w:p>
    <w:p w:rsidR="007B3724" w:rsidRPr="007526FC" w:rsidRDefault="00AE53DD" w:rsidP="007B3724">
      <w:pPr>
        <w:spacing w:before="0" w:after="0" w:line="240" w:lineRule="auto"/>
        <w:ind w:firstLine="0"/>
        <w:rPr>
          <w:sz w:val="24"/>
          <w:szCs w:val="24"/>
        </w:rPr>
      </w:pPr>
      <w:r w:rsidRPr="007526FC">
        <w:rPr>
          <w:sz w:val="24"/>
          <w:szCs w:val="24"/>
        </w:rPr>
        <w:t>7</w:t>
      </w:r>
      <w:r w:rsidR="007B3724" w:rsidRPr="007526FC">
        <w:rPr>
          <w:sz w:val="24"/>
          <w:szCs w:val="24"/>
        </w:rPr>
        <w:t>.1.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220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t>7</w:t>
      </w:r>
      <w:r w:rsidR="007B3724" w:rsidRPr="007526FC">
        <w:rPr>
          <w:sz w:val="24"/>
          <w:szCs w:val="24"/>
        </w:rPr>
        <w:t xml:space="preserve">.2. Задолженность дебиторов по штрафам, пеням, иным санкциям, предусмотренным контрактом (договором, соглашением), который заключен согласно Федеральному закону от 05.04.2013 </w:t>
      </w:r>
      <w:r w:rsidR="007B3724" w:rsidRPr="007526FC">
        <w:rPr>
          <w:sz w:val="24"/>
          <w:szCs w:val="24"/>
          <w:lang w:val="en-US"/>
        </w:rPr>
        <w:t>N</w:t>
      </w:r>
      <w:r w:rsidR="007B3724" w:rsidRPr="007526FC">
        <w:rPr>
          <w:sz w:val="24"/>
          <w:szCs w:val="24"/>
        </w:rPr>
        <w:t xml:space="preserve">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7B3724" w:rsidRPr="007526FC" w:rsidRDefault="007B3724" w:rsidP="007B3724">
      <w:pPr>
        <w:spacing w:before="0" w:after="0" w:line="240" w:lineRule="auto"/>
        <w:ind w:firstLine="0"/>
        <w:rPr>
          <w:sz w:val="24"/>
          <w:szCs w:val="24"/>
        </w:rPr>
      </w:pPr>
      <w:r w:rsidRPr="007526FC">
        <w:rPr>
          <w:sz w:val="24"/>
          <w:szCs w:val="24"/>
        </w:rPr>
        <w:t xml:space="preserve"> (Основание: п. 34 СГС "Доходы", Письмо Минфина России от 18.10.2018 </w:t>
      </w:r>
      <w:r w:rsidRPr="007526FC">
        <w:rPr>
          <w:sz w:val="24"/>
          <w:szCs w:val="24"/>
          <w:lang w:val="en-US"/>
        </w:rPr>
        <w:t>N</w:t>
      </w:r>
      <w:r w:rsidRPr="007526FC">
        <w:rPr>
          <w:sz w:val="24"/>
          <w:szCs w:val="24"/>
        </w:rPr>
        <w:t xml:space="preserve"> 02-07-10/75014)</w:t>
      </w:r>
    </w:p>
    <w:p w:rsidR="007B3724" w:rsidRPr="007526FC" w:rsidRDefault="00AE53DD" w:rsidP="007B3724">
      <w:pPr>
        <w:spacing w:before="0" w:after="0" w:line="240" w:lineRule="auto"/>
        <w:ind w:firstLine="0"/>
        <w:rPr>
          <w:sz w:val="24"/>
          <w:szCs w:val="24"/>
        </w:rPr>
      </w:pPr>
      <w:r w:rsidRPr="007526FC">
        <w:rPr>
          <w:sz w:val="24"/>
          <w:szCs w:val="24"/>
        </w:rPr>
        <w:t>7</w:t>
      </w:r>
      <w:r w:rsidR="007B3724" w:rsidRPr="007526FC">
        <w:rPr>
          <w:sz w:val="24"/>
          <w:szCs w:val="24"/>
        </w:rPr>
        <w:t>.3.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w:t>
      </w:r>
    </w:p>
    <w:p w:rsidR="007B3724" w:rsidRPr="007526FC" w:rsidRDefault="00AE53DD" w:rsidP="007B3724">
      <w:pPr>
        <w:spacing w:before="0" w:after="0" w:line="240" w:lineRule="auto"/>
        <w:ind w:firstLine="0"/>
        <w:rPr>
          <w:sz w:val="24"/>
          <w:szCs w:val="24"/>
        </w:rPr>
      </w:pPr>
      <w:r w:rsidRPr="007526FC">
        <w:rPr>
          <w:sz w:val="24"/>
          <w:szCs w:val="24"/>
        </w:rPr>
        <w:t>7</w:t>
      </w:r>
      <w:r w:rsidR="007B3724" w:rsidRPr="007526FC">
        <w:rPr>
          <w:sz w:val="24"/>
          <w:szCs w:val="24"/>
        </w:rPr>
        <w:t>.4. Аналитический учет расчетов с подотчетными лицами ведется в карточке учета средств и расчетов (ф. 0504051).</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218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t>7</w:t>
      </w:r>
      <w:r w:rsidR="007B3724" w:rsidRPr="007526FC">
        <w:rPr>
          <w:sz w:val="24"/>
          <w:szCs w:val="24"/>
        </w:rPr>
        <w:t>.5.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257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t>7</w:t>
      </w:r>
      <w:r w:rsidR="007B3724" w:rsidRPr="007526FC">
        <w:rPr>
          <w:sz w:val="24"/>
          <w:szCs w:val="24"/>
        </w:rPr>
        <w:t>.6. Аналитический учет расчетов по платежам в бюджеты ведется в карточке учета средств и расчетов (ф. 0504051).</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264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t>7</w:t>
      </w:r>
      <w:r w:rsidR="007B3724" w:rsidRPr="007526FC">
        <w:rPr>
          <w:sz w:val="24"/>
          <w:szCs w:val="24"/>
        </w:rPr>
        <w:t>.7. Аналитический учет расчетов по доходам ведется по каждому контрагенту.</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200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lastRenderedPageBreak/>
        <w:t>7</w:t>
      </w:r>
      <w:r w:rsidR="007B3724" w:rsidRPr="007526FC">
        <w:rPr>
          <w:sz w:val="24"/>
          <w:szCs w:val="24"/>
        </w:rPr>
        <w:t>.8. 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п. 200, 257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t>7</w:t>
      </w:r>
      <w:r w:rsidR="007B3724" w:rsidRPr="007526FC">
        <w:rPr>
          <w:sz w:val="24"/>
          <w:szCs w:val="24"/>
        </w:rPr>
        <w:t>.9. В табеле учета использования рабочего времени (ф. 0504421) отражаются фактические затраты рабочего времени.</w:t>
      </w:r>
    </w:p>
    <w:p w:rsidR="007B3724" w:rsidRPr="007526FC" w:rsidRDefault="007B3724" w:rsidP="007B3724">
      <w:pPr>
        <w:spacing w:before="0" w:after="0" w:line="240" w:lineRule="auto"/>
        <w:ind w:firstLine="0"/>
        <w:rPr>
          <w:sz w:val="24"/>
          <w:szCs w:val="24"/>
        </w:rPr>
      </w:pPr>
      <w:proofErr w:type="gramStart"/>
      <w:r w:rsidRPr="007526FC">
        <w:rPr>
          <w:sz w:val="24"/>
          <w:szCs w:val="24"/>
        </w:rPr>
        <w:t>(Основание:</w:t>
      </w:r>
      <w:proofErr w:type="gramEnd"/>
      <w:r w:rsidRPr="007526FC">
        <w:rPr>
          <w:sz w:val="24"/>
          <w:szCs w:val="24"/>
        </w:rPr>
        <w:t xml:space="preserve"> </w:t>
      </w:r>
      <w:proofErr w:type="gramStart"/>
      <w:r w:rsidRPr="007526FC">
        <w:rPr>
          <w:sz w:val="24"/>
          <w:szCs w:val="24"/>
        </w:rPr>
        <w:t xml:space="preserve">Методические указания </w:t>
      </w:r>
      <w:r w:rsidRPr="007526FC">
        <w:rPr>
          <w:sz w:val="24"/>
          <w:szCs w:val="24"/>
          <w:lang w:val="en-US"/>
        </w:rPr>
        <w:t>N</w:t>
      </w:r>
      <w:r w:rsidRPr="007526FC">
        <w:rPr>
          <w:sz w:val="24"/>
          <w:szCs w:val="24"/>
        </w:rPr>
        <w:t xml:space="preserve"> 52н)</w:t>
      </w:r>
      <w:proofErr w:type="gramEnd"/>
    </w:p>
    <w:p w:rsidR="007B3724" w:rsidRPr="007526FC" w:rsidRDefault="00AE53DD" w:rsidP="007B3724">
      <w:pPr>
        <w:spacing w:before="0" w:after="0" w:line="240" w:lineRule="auto"/>
        <w:ind w:firstLine="0"/>
        <w:rPr>
          <w:sz w:val="24"/>
          <w:szCs w:val="24"/>
        </w:rPr>
      </w:pPr>
      <w:r w:rsidRPr="007526FC">
        <w:rPr>
          <w:sz w:val="24"/>
          <w:szCs w:val="24"/>
        </w:rPr>
        <w:t>7</w:t>
      </w:r>
      <w:r w:rsidR="007B3724" w:rsidRPr="007526FC">
        <w:rPr>
          <w:sz w:val="24"/>
          <w:szCs w:val="24"/>
        </w:rPr>
        <w:t>.10. По не исполненной в срок и не соответствующей критериям признания актива дебиторской задолженности создается резерв.</w:t>
      </w:r>
    </w:p>
    <w:p w:rsidR="007B3724" w:rsidRPr="007526FC" w:rsidRDefault="007B3724" w:rsidP="007B3724">
      <w:pPr>
        <w:spacing w:before="0" w:after="0" w:line="240" w:lineRule="auto"/>
        <w:ind w:firstLine="0"/>
        <w:rPr>
          <w:sz w:val="24"/>
          <w:szCs w:val="24"/>
        </w:rPr>
      </w:pPr>
      <w:r w:rsidRPr="007526FC">
        <w:rPr>
          <w:sz w:val="24"/>
          <w:szCs w:val="24"/>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7B3724" w:rsidRPr="007526FC" w:rsidRDefault="007B3724" w:rsidP="007B3724">
      <w:pPr>
        <w:spacing w:before="0" w:after="0" w:line="240" w:lineRule="auto"/>
        <w:ind w:firstLine="0"/>
        <w:rPr>
          <w:sz w:val="24"/>
          <w:szCs w:val="24"/>
        </w:rPr>
      </w:pPr>
      <w:r w:rsidRPr="007526FC">
        <w:rPr>
          <w:sz w:val="24"/>
          <w:szCs w:val="24"/>
        </w:rPr>
        <w:t>(Основание: п. 11 СГС "Доходы", п. 9 СГС "Учетная политика")</w:t>
      </w:r>
    </w:p>
    <w:p w:rsidR="007B3724" w:rsidRPr="007526FC" w:rsidRDefault="00AE53DD" w:rsidP="007B3724">
      <w:pPr>
        <w:spacing w:before="0" w:after="0" w:line="240" w:lineRule="auto"/>
        <w:ind w:firstLine="0"/>
        <w:rPr>
          <w:sz w:val="24"/>
          <w:szCs w:val="24"/>
        </w:rPr>
      </w:pPr>
      <w:r w:rsidRPr="007526FC">
        <w:rPr>
          <w:sz w:val="24"/>
          <w:szCs w:val="24"/>
        </w:rPr>
        <w:t>7</w:t>
      </w:r>
      <w:r w:rsidR="007B3724" w:rsidRPr="007526FC">
        <w:rPr>
          <w:sz w:val="24"/>
          <w:szCs w:val="24"/>
        </w:rPr>
        <w:t>.11. Резерв по сомнительной задолженности формируется (корректируется) один раз в год - на конец отчетного года.</w:t>
      </w:r>
    </w:p>
    <w:p w:rsidR="00592401" w:rsidRPr="007526FC" w:rsidRDefault="00592401" w:rsidP="008954B6">
      <w:pPr>
        <w:spacing w:before="0" w:after="0" w:line="240" w:lineRule="auto"/>
        <w:ind w:firstLine="0"/>
        <w:jc w:val="center"/>
        <w:rPr>
          <w:b/>
          <w:sz w:val="24"/>
          <w:szCs w:val="24"/>
        </w:rPr>
      </w:pPr>
    </w:p>
    <w:p w:rsidR="00552446" w:rsidRPr="007526FC" w:rsidRDefault="00552446" w:rsidP="008954B6">
      <w:pPr>
        <w:spacing w:before="0" w:after="0" w:line="240" w:lineRule="auto"/>
        <w:ind w:firstLine="0"/>
        <w:jc w:val="center"/>
        <w:rPr>
          <w:b/>
          <w:sz w:val="24"/>
          <w:szCs w:val="24"/>
        </w:rPr>
      </w:pPr>
      <w:bookmarkStart w:id="20" w:name="_GoBack"/>
      <w:bookmarkEnd w:id="20"/>
    </w:p>
    <w:p w:rsidR="007B3724" w:rsidRPr="007526FC" w:rsidRDefault="00AE53DD" w:rsidP="008954B6">
      <w:pPr>
        <w:spacing w:before="0" w:after="0" w:line="240" w:lineRule="auto"/>
        <w:ind w:firstLine="0"/>
        <w:jc w:val="center"/>
        <w:rPr>
          <w:b/>
          <w:sz w:val="24"/>
          <w:szCs w:val="24"/>
        </w:rPr>
      </w:pPr>
      <w:r w:rsidRPr="007526FC">
        <w:rPr>
          <w:b/>
          <w:sz w:val="24"/>
          <w:szCs w:val="24"/>
          <w:lang w:val="en-US"/>
        </w:rPr>
        <w:t>VIII</w:t>
      </w:r>
      <w:r w:rsidRPr="007526FC">
        <w:rPr>
          <w:b/>
          <w:sz w:val="24"/>
          <w:szCs w:val="24"/>
        </w:rPr>
        <w:t xml:space="preserve">. </w:t>
      </w:r>
      <w:r w:rsidR="007B3724" w:rsidRPr="007526FC">
        <w:rPr>
          <w:b/>
          <w:sz w:val="24"/>
          <w:szCs w:val="24"/>
        </w:rPr>
        <w:t>Финансовый результат</w:t>
      </w:r>
    </w:p>
    <w:p w:rsidR="007B3724" w:rsidRPr="007526FC" w:rsidRDefault="00AE53DD" w:rsidP="007B3724">
      <w:pPr>
        <w:spacing w:before="0" w:after="0" w:line="240" w:lineRule="auto"/>
        <w:ind w:firstLine="0"/>
        <w:rPr>
          <w:sz w:val="24"/>
          <w:szCs w:val="24"/>
        </w:rPr>
      </w:pPr>
      <w:r w:rsidRPr="007526FC">
        <w:rPr>
          <w:sz w:val="24"/>
          <w:szCs w:val="24"/>
        </w:rPr>
        <w:t>8</w:t>
      </w:r>
      <w:r w:rsidR="007B3724" w:rsidRPr="007526FC">
        <w:rPr>
          <w:sz w:val="24"/>
          <w:szCs w:val="24"/>
        </w:rPr>
        <w:t xml:space="preserve">.1. Как расходы будущих периодов, отражаются на счете 1 401 50 000 учитываются расходы </w:t>
      </w:r>
      <w:proofErr w:type="gramStart"/>
      <w:r w:rsidR="007B3724" w:rsidRPr="007526FC">
        <w:rPr>
          <w:sz w:val="24"/>
          <w:szCs w:val="24"/>
        </w:rPr>
        <w:t>на</w:t>
      </w:r>
      <w:proofErr w:type="gramEnd"/>
      <w:r w:rsidR="007B3724" w:rsidRPr="007526FC">
        <w:rPr>
          <w:sz w:val="24"/>
          <w:szCs w:val="24"/>
        </w:rPr>
        <w:t>:</w:t>
      </w:r>
    </w:p>
    <w:p w:rsidR="007B3724" w:rsidRPr="007526FC" w:rsidRDefault="007B3724" w:rsidP="007B3724">
      <w:pPr>
        <w:spacing w:before="0" w:after="0" w:line="240" w:lineRule="auto"/>
        <w:ind w:firstLine="0"/>
        <w:rPr>
          <w:sz w:val="24"/>
          <w:szCs w:val="24"/>
        </w:rPr>
      </w:pPr>
      <w:r w:rsidRPr="007526FC">
        <w:rPr>
          <w:sz w:val="24"/>
          <w:szCs w:val="24"/>
        </w:rPr>
        <w:t>- на страхование имущества, гражданской ответственности;</w:t>
      </w:r>
    </w:p>
    <w:p w:rsidR="007B3724" w:rsidRPr="007526FC" w:rsidRDefault="007B3724" w:rsidP="007B3724">
      <w:pPr>
        <w:spacing w:before="0" w:after="0" w:line="240" w:lineRule="auto"/>
        <w:ind w:firstLine="0"/>
        <w:rPr>
          <w:sz w:val="24"/>
          <w:szCs w:val="24"/>
        </w:rPr>
      </w:pPr>
      <w:r w:rsidRPr="007526FC">
        <w:rPr>
          <w:sz w:val="24"/>
          <w:szCs w:val="24"/>
        </w:rPr>
        <w:t>- выплату отпускных за неотработанные дни отпуска;</w:t>
      </w:r>
    </w:p>
    <w:p w:rsidR="007B3724" w:rsidRPr="007526FC" w:rsidRDefault="007B3724" w:rsidP="007B3724">
      <w:pPr>
        <w:spacing w:before="0" w:after="0" w:line="240" w:lineRule="auto"/>
        <w:ind w:firstLine="0"/>
        <w:rPr>
          <w:sz w:val="24"/>
          <w:szCs w:val="24"/>
        </w:rPr>
      </w:pPr>
      <w:r w:rsidRPr="007526FC">
        <w:rPr>
          <w:sz w:val="24"/>
          <w:szCs w:val="24"/>
        </w:rPr>
        <w:t>- неравномерно производимый ремонт основных средств.</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302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t>8</w:t>
      </w:r>
      <w:r w:rsidR="007B3724" w:rsidRPr="007526FC">
        <w:rPr>
          <w:sz w:val="24"/>
          <w:szCs w:val="24"/>
        </w:rPr>
        <w:t>.2. 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302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t>8</w:t>
      </w:r>
      <w:r w:rsidR="007B3724" w:rsidRPr="007526FC">
        <w:rPr>
          <w:sz w:val="24"/>
          <w:szCs w:val="24"/>
        </w:rPr>
        <w:t>.3.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302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t>8</w:t>
      </w:r>
      <w:r w:rsidR="007B3724" w:rsidRPr="007526FC">
        <w:rPr>
          <w:sz w:val="24"/>
          <w:szCs w:val="24"/>
        </w:rPr>
        <w:t>.4. Расходы на неравномерно производимый ремонт основных средств относятся на финансовый результат текущего финансового года равномерно по 1/</w:t>
      </w:r>
      <w:r w:rsidR="007B3724" w:rsidRPr="007526FC">
        <w:rPr>
          <w:sz w:val="24"/>
          <w:szCs w:val="24"/>
          <w:lang w:val="en-US"/>
        </w:rPr>
        <w:t>n</w:t>
      </w:r>
      <w:r w:rsidR="007B3724" w:rsidRPr="007526FC">
        <w:rPr>
          <w:sz w:val="24"/>
          <w:szCs w:val="24"/>
        </w:rPr>
        <w:t xml:space="preserve"> за месяц в течение периода, к которому они относятся, где </w:t>
      </w:r>
      <w:r w:rsidR="007B3724" w:rsidRPr="007526FC">
        <w:rPr>
          <w:sz w:val="24"/>
          <w:szCs w:val="24"/>
          <w:lang w:val="en-US"/>
        </w:rPr>
        <w:t>n</w:t>
      </w:r>
      <w:r w:rsidR="007B3724" w:rsidRPr="007526FC">
        <w:rPr>
          <w:sz w:val="24"/>
          <w:szCs w:val="24"/>
        </w:rPr>
        <w:t xml:space="preserve"> - количество месяцев, в течение которых будет осуществляться списание.</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302 Инструкции </w:t>
      </w:r>
      <w:r w:rsidRPr="007526FC">
        <w:rPr>
          <w:sz w:val="24"/>
          <w:szCs w:val="24"/>
          <w:lang w:val="en-US"/>
        </w:rPr>
        <w:t>N</w:t>
      </w:r>
      <w:r w:rsidRPr="007526FC">
        <w:rPr>
          <w:sz w:val="24"/>
          <w:szCs w:val="24"/>
        </w:rPr>
        <w:t xml:space="preserve"> 157н)</w:t>
      </w:r>
    </w:p>
    <w:p w:rsidR="007B3724" w:rsidRPr="007526FC" w:rsidRDefault="00AE53DD" w:rsidP="007B3724">
      <w:pPr>
        <w:spacing w:before="0" w:after="0" w:line="240" w:lineRule="auto"/>
        <w:ind w:firstLine="0"/>
        <w:rPr>
          <w:sz w:val="24"/>
          <w:szCs w:val="24"/>
        </w:rPr>
      </w:pPr>
      <w:r w:rsidRPr="007526FC">
        <w:rPr>
          <w:sz w:val="24"/>
          <w:szCs w:val="24"/>
        </w:rPr>
        <w:t>8</w:t>
      </w:r>
      <w:r w:rsidR="007B3724" w:rsidRPr="007526FC">
        <w:rPr>
          <w:sz w:val="24"/>
          <w:szCs w:val="24"/>
        </w:rPr>
        <w:t>.5.Расходы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w:t>
      </w:r>
      <w:r w:rsidR="007B3724" w:rsidRPr="007526FC">
        <w:rPr>
          <w:sz w:val="24"/>
          <w:szCs w:val="24"/>
          <w:lang w:val="en-US"/>
        </w:rPr>
        <w:t>n</w:t>
      </w:r>
      <w:r w:rsidR="007B3724" w:rsidRPr="007526FC">
        <w:rPr>
          <w:sz w:val="24"/>
          <w:szCs w:val="24"/>
        </w:rPr>
        <w:t xml:space="preserve"> за месяц в течение периода, к которому они относятся, где </w:t>
      </w:r>
      <w:r w:rsidR="007B3724" w:rsidRPr="007526FC">
        <w:rPr>
          <w:sz w:val="24"/>
          <w:szCs w:val="24"/>
          <w:lang w:val="en-US"/>
        </w:rPr>
        <w:t>n</w:t>
      </w:r>
      <w:r w:rsidR="007B3724" w:rsidRPr="007526FC">
        <w:rPr>
          <w:sz w:val="24"/>
          <w:szCs w:val="24"/>
        </w:rPr>
        <w:t xml:space="preserve"> - количество месяцев, в течение которых будет осуществляться списание. (Основание: п. 302 Инструкции № 157н).</w:t>
      </w:r>
    </w:p>
    <w:p w:rsidR="007B3724" w:rsidRPr="007526FC" w:rsidRDefault="007B3724" w:rsidP="007B3724">
      <w:pPr>
        <w:spacing w:before="0" w:after="0" w:line="240" w:lineRule="auto"/>
        <w:ind w:firstLine="0"/>
        <w:rPr>
          <w:sz w:val="24"/>
          <w:szCs w:val="24"/>
        </w:rPr>
      </w:pPr>
      <w:r w:rsidRPr="007526FC">
        <w:rPr>
          <w:sz w:val="24"/>
          <w:szCs w:val="24"/>
        </w:rPr>
        <w:t>Как расходы будущих периодов, отражаются на счете 1 401 50 000 следующими проводками:</w:t>
      </w:r>
    </w:p>
    <w:p w:rsidR="007B3724" w:rsidRPr="007526FC" w:rsidRDefault="007B3724" w:rsidP="007B3724">
      <w:pPr>
        <w:spacing w:before="0" w:after="0" w:line="240" w:lineRule="auto"/>
        <w:ind w:firstLine="0"/>
        <w:rPr>
          <w:sz w:val="24"/>
          <w:szCs w:val="24"/>
        </w:rPr>
      </w:pPr>
      <w:proofErr w:type="spellStart"/>
      <w:r w:rsidRPr="007526FC">
        <w:rPr>
          <w:sz w:val="24"/>
          <w:szCs w:val="24"/>
        </w:rPr>
        <w:t>Дб.сч</w:t>
      </w:r>
      <w:proofErr w:type="spellEnd"/>
      <w:r w:rsidRPr="007526FC">
        <w:rPr>
          <w:sz w:val="24"/>
          <w:szCs w:val="24"/>
        </w:rPr>
        <w:t xml:space="preserve">. 401 50 000 – </w:t>
      </w:r>
      <w:proofErr w:type="spellStart"/>
      <w:r w:rsidRPr="007526FC">
        <w:rPr>
          <w:sz w:val="24"/>
          <w:szCs w:val="24"/>
        </w:rPr>
        <w:t>Кр.сч</w:t>
      </w:r>
      <w:proofErr w:type="spellEnd"/>
      <w:r w:rsidRPr="007526FC">
        <w:rPr>
          <w:sz w:val="24"/>
          <w:szCs w:val="24"/>
        </w:rPr>
        <w:t>. 302 00 000 – прием акта об оказании услуг, передаточного документа и т.д.</w:t>
      </w:r>
    </w:p>
    <w:p w:rsidR="007B3724" w:rsidRPr="007526FC" w:rsidRDefault="007B3724" w:rsidP="007B3724">
      <w:pPr>
        <w:spacing w:before="0" w:after="0" w:line="240" w:lineRule="auto"/>
        <w:ind w:firstLine="0"/>
        <w:rPr>
          <w:sz w:val="24"/>
          <w:szCs w:val="24"/>
        </w:rPr>
      </w:pPr>
      <w:proofErr w:type="spellStart"/>
      <w:r w:rsidRPr="007526FC">
        <w:rPr>
          <w:sz w:val="24"/>
          <w:szCs w:val="24"/>
        </w:rPr>
        <w:t>Дб.сч</w:t>
      </w:r>
      <w:proofErr w:type="spellEnd"/>
      <w:r w:rsidRPr="007526FC">
        <w:rPr>
          <w:sz w:val="24"/>
          <w:szCs w:val="24"/>
        </w:rPr>
        <w:t xml:space="preserve">. 401 20 000 – </w:t>
      </w:r>
      <w:proofErr w:type="spellStart"/>
      <w:r w:rsidRPr="007526FC">
        <w:rPr>
          <w:sz w:val="24"/>
          <w:szCs w:val="24"/>
        </w:rPr>
        <w:t>Кр.сч</w:t>
      </w:r>
      <w:proofErr w:type="spellEnd"/>
      <w:r w:rsidRPr="007526FC">
        <w:rPr>
          <w:sz w:val="24"/>
          <w:szCs w:val="24"/>
        </w:rPr>
        <w:t>. 401 50 000 - отнесение на финансовый результат текущего финансового года пропорционально календарным дням действия договора в каждом месяце текущего года.</w:t>
      </w:r>
    </w:p>
    <w:p w:rsidR="007B3724" w:rsidRPr="007526FC" w:rsidRDefault="00592401" w:rsidP="007B3724">
      <w:pPr>
        <w:spacing w:before="0" w:after="0" w:line="240" w:lineRule="auto"/>
        <w:ind w:firstLine="0"/>
        <w:rPr>
          <w:sz w:val="24"/>
          <w:szCs w:val="24"/>
        </w:rPr>
      </w:pPr>
      <w:r w:rsidRPr="007526FC">
        <w:rPr>
          <w:sz w:val="24"/>
          <w:szCs w:val="24"/>
        </w:rPr>
        <w:t>8</w:t>
      </w:r>
      <w:r w:rsidR="007B3724" w:rsidRPr="007526FC">
        <w:rPr>
          <w:sz w:val="24"/>
          <w:szCs w:val="24"/>
        </w:rPr>
        <w:t>.6. Учет доходов будущих периодов отражается на счете 1 401 40 00.</w:t>
      </w:r>
    </w:p>
    <w:p w:rsidR="007B3724" w:rsidRPr="007526FC" w:rsidRDefault="007B3724" w:rsidP="007B3724">
      <w:pPr>
        <w:spacing w:before="0" w:after="0" w:line="240" w:lineRule="auto"/>
        <w:ind w:firstLine="0"/>
        <w:rPr>
          <w:sz w:val="24"/>
          <w:szCs w:val="24"/>
        </w:rPr>
      </w:pPr>
      <w:r w:rsidRPr="007526FC">
        <w:rPr>
          <w:sz w:val="24"/>
          <w:szCs w:val="24"/>
        </w:rPr>
        <w:t xml:space="preserve">Счет 0 401 40 000 "Доходы будущих периодов" предназначен для учета сумм доходов, начисленных (полученных) в отчетном периоде, но относящихся к будущим отчетным периодам (п. 301 Инструкции </w:t>
      </w:r>
      <w:r w:rsidRPr="007526FC">
        <w:rPr>
          <w:sz w:val="24"/>
          <w:szCs w:val="24"/>
          <w:lang w:val="en-US"/>
        </w:rPr>
        <w:t>N</w:t>
      </w:r>
      <w:r w:rsidRPr="007526FC">
        <w:rPr>
          <w:sz w:val="24"/>
          <w:szCs w:val="24"/>
        </w:rPr>
        <w:t xml:space="preserve"> 157н):</w:t>
      </w:r>
    </w:p>
    <w:p w:rsidR="007B3724" w:rsidRPr="007526FC" w:rsidRDefault="007B3724" w:rsidP="007B3724">
      <w:pPr>
        <w:spacing w:before="0" w:after="0" w:line="240" w:lineRule="auto"/>
        <w:ind w:firstLine="0"/>
        <w:rPr>
          <w:sz w:val="24"/>
          <w:szCs w:val="24"/>
        </w:rPr>
      </w:pPr>
      <w:proofErr w:type="gramStart"/>
      <w:r w:rsidRPr="007526FC">
        <w:rPr>
          <w:sz w:val="24"/>
          <w:szCs w:val="24"/>
        </w:rPr>
        <w:t>- доходов 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roofErr w:type="gramEnd"/>
    </w:p>
    <w:p w:rsidR="007B3724" w:rsidRPr="007526FC" w:rsidRDefault="007B3724" w:rsidP="007B3724">
      <w:pPr>
        <w:spacing w:before="0" w:after="0" w:line="240" w:lineRule="auto"/>
        <w:ind w:firstLine="0"/>
        <w:rPr>
          <w:sz w:val="24"/>
          <w:szCs w:val="24"/>
        </w:rPr>
      </w:pPr>
      <w:r w:rsidRPr="007526FC">
        <w:rPr>
          <w:sz w:val="24"/>
          <w:szCs w:val="24"/>
        </w:rPr>
        <w:lastRenderedPageBreak/>
        <w:t xml:space="preserve">- доходов по договорам (соглашениям) о предоставлении грантов; </w:t>
      </w:r>
    </w:p>
    <w:p w:rsidR="007B3724" w:rsidRPr="007526FC" w:rsidRDefault="007B3724" w:rsidP="007B3724">
      <w:pPr>
        <w:spacing w:before="0" w:after="0" w:line="240" w:lineRule="auto"/>
        <w:ind w:firstLine="0"/>
        <w:rPr>
          <w:sz w:val="24"/>
          <w:szCs w:val="24"/>
        </w:rPr>
      </w:pPr>
      <w:r w:rsidRPr="007526FC">
        <w:rPr>
          <w:sz w:val="24"/>
          <w:szCs w:val="24"/>
        </w:rPr>
        <w:t xml:space="preserve">- иных аналогичных доходов. </w:t>
      </w:r>
    </w:p>
    <w:p w:rsidR="007B3724" w:rsidRPr="007526FC" w:rsidRDefault="007B3724" w:rsidP="007B3724">
      <w:pPr>
        <w:spacing w:before="0" w:after="0" w:line="240" w:lineRule="auto"/>
        <w:ind w:firstLine="0"/>
        <w:rPr>
          <w:sz w:val="24"/>
          <w:szCs w:val="24"/>
        </w:rPr>
      </w:pPr>
      <w:r w:rsidRPr="007526FC">
        <w:rPr>
          <w:sz w:val="24"/>
          <w:szCs w:val="24"/>
        </w:rPr>
        <w:t>Учет доходов будущих периодов осуществляется по видам доходов (поступлений), предусмотренных утвержденным бюджетом на очередной финансовый год, в разрезе договоров, соглашений:</w:t>
      </w:r>
    </w:p>
    <w:p w:rsidR="007B3724" w:rsidRPr="007526FC" w:rsidRDefault="007B3724" w:rsidP="007B3724">
      <w:pPr>
        <w:spacing w:before="0" w:after="0" w:line="240" w:lineRule="auto"/>
        <w:ind w:firstLine="0"/>
        <w:rPr>
          <w:sz w:val="24"/>
          <w:szCs w:val="24"/>
        </w:rPr>
      </w:pPr>
      <w:r w:rsidRPr="007526FC">
        <w:rPr>
          <w:sz w:val="24"/>
          <w:szCs w:val="24"/>
        </w:rPr>
        <w:t>- субвенции;</w:t>
      </w:r>
    </w:p>
    <w:p w:rsidR="007B3724" w:rsidRPr="007526FC" w:rsidRDefault="007B3724" w:rsidP="007B3724">
      <w:pPr>
        <w:spacing w:before="0" w:after="0" w:line="240" w:lineRule="auto"/>
        <w:ind w:firstLine="0"/>
        <w:rPr>
          <w:sz w:val="24"/>
          <w:szCs w:val="24"/>
        </w:rPr>
      </w:pPr>
      <w:r w:rsidRPr="007526FC">
        <w:rPr>
          <w:sz w:val="24"/>
          <w:szCs w:val="24"/>
        </w:rPr>
        <w:t>- дотации;</w:t>
      </w:r>
    </w:p>
    <w:p w:rsidR="007B3724" w:rsidRPr="007526FC" w:rsidRDefault="007B3724" w:rsidP="007B3724">
      <w:pPr>
        <w:spacing w:before="0" w:after="0" w:line="240" w:lineRule="auto"/>
        <w:ind w:firstLine="0"/>
        <w:rPr>
          <w:sz w:val="24"/>
          <w:szCs w:val="24"/>
        </w:rPr>
      </w:pPr>
      <w:r w:rsidRPr="007526FC">
        <w:rPr>
          <w:sz w:val="24"/>
          <w:szCs w:val="24"/>
        </w:rPr>
        <w:t>- межбюджетные трансферты;</w:t>
      </w:r>
    </w:p>
    <w:p w:rsidR="007B3724" w:rsidRPr="007526FC" w:rsidRDefault="007B3724" w:rsidP="007B3724">
      <w:pPr>
        <w:spacing w:before="0" w:after="0" w:line="240" w:lineRule="auto"/>
        <w:ind w:firstLine="0"/>
        <w:rPr>
          <w:sz w:val="24"/>
          <w:szCs w:val="24"/>
        </w:rPr>
      </w:pPr>
      <w:r w:rsidRPr="007526FC">
        <w:rPr>
          <w:sz w:val="24"/>
          <w:szCs w:val="24"/>
        </w:rPr>
        <w:t>- иные межбюджетные трансферты.</w:t>
      </w:r>
    </w:p>
    <w:p w:rsidR="007B3724" w:rsidRPr="007526FC" w:rsidRDefault="007B3724" w:rsidP="007B3724">
      <w:pPr>
        <w:spacing w:before="0" w:after="0" w:line="240" w:lineRule="auto"/>
        <w:ind w:firstLine="0"/>
        <w:rPr>
          <w:sz w:val="24"/>
          <w:szCs w:val="24"/>
        </w:rPr>
      </w:pPr>
      <w:r w:rsidRPr="007526FC">
        <w:rPr>
          <w:sz w:val="24"/>
          <w:szCs w:val="24"/>
        </w:rPr>
        <w:t>Начисление доходов будущих периодов от предоставления межбюджетного трансферта (бюджетного обязательства по предоставлению межбюджетного трансферта), предоставляемого по факту возникновения права на получение такого трансферта (обязательств по предоставлению трансферта) осуществляется следующими проводками:</w:t>
      </w:r>
    </w:p>
    <w:p w:rsidR="007B3724" w:rsidRPr="007526FC" w:rsidRDefault="007B3724" w:rsidP="007B3724">
      <w:pPr>
        <w:spacing w:before="0" w:after="0" w:line="240" w:lineRule="auto"/>
        <w:ind w:firstLine="0"/>
        <w:rPr>
          <w:sz w:val="24"/>
          <w:szCs w:val="24"/>
        </w:rPr>
      </w:pPr>
      <w:proofErr w:type="spellStart"/>
      <w:r w:rsidRPr="007526FC">
        <w:rPr>
          <w:sz w:val="24"/>
          <w:szCs w:val="24"/>
        </w:rPr>
        <w:t>Дб</w:t>
      </w:r>
      <w:proofErr w:type="spellEnd"/>
      <w:r w:rsidRPr="007526FC">
        <w:rPr>
          <w:sz w:val="24"/>
          <w:szCs w:val="24"/>
        </w:rPr>
        <w:t xml:space="preserve">. </w:t>
      </w:r>
      <w:proofErr w:type="spellStart"/>
      <w:r w:rsidRPr="007526FC">
        <w:rPr>
          <w:sz w:val="24"/>
          <w:szCs w:val="24"/>
        </w:rPr>
        <w:t>Сч</w:t>
      </w:r>
      <w:proofErr w:type="spellEnd"/>
      <w:r w:rsidRPr="007526FC">
        <w:rPr>
          <w:sz w:val="24"/>
          <w:szCs w:val="24"/>
        </w:rPr>
        <w:t xml:space="preserve">. 205 51 561 – </w:t>
      </w:r>
      <w:proofErr w:type="spellStart"/>
      <w:r w:rsidRPr="007526FC">
        <w:rPr>
          <w:sz w:val="24"/>
          <w:szCs w:val="24"/>
        </w:rPr>
        <w:t>Кр.сч</w:t>
      </w:r>
      <w:proofErr w:type="spellEnd"/>
      <w:r w:rsidRPr="007526FC">
        <w:rPr>
          <w:sz w:val="24"/>
          <w:szCs w:val="24"/>
        </w:rPr>
        <w:t>. 401 49 151 – начисление межбюджетного трансферта (план);</w:t>
      </w:r>
    </w:p>
    <w:p w:rsidR="007B3724" w:rsidRPr="007526FC" w:rsidRDefault="007B3724" w:rsidP="007B3724">
      <w:pPr>
        <w:spacing w:before="0" w:after="0" w:line="240" w:lineRule="auto"/>
        <w:ind w:firstLine="0"/>
        <w:rPr>
          <w:sz w:val="24"/>
          <w:szCs w:val="24"/>
        </w:rPr>
      </w:pPr>
      <w:proofErr w:type="gramStart"/>
      <w:r w:rsidRPr="007526FC">
        <w:rPr>
          <w:sz w:val="24"/>
          <w:szCs w:val="24"/>
        </w:rPr>
        <w:t>Доходы</w:t>
      </w:r>
      <w:proofErr w:type="gramEnd"/>
      <w:r w:rsidRPr="007526FC">
        <w:rPr>
          <w:sz w:val="24"/>
          <w:szCs w:val="24"/>
        </w:rPr>
        <w:t xml:space="preserve"> поступившие в отчетном периоде, относятся на финансовый результат текущего финансового года, вносимые изменения по поступлениям в текущем периоде увеличивают кредиторскую задолженность по данному счету.</w:t>
      </w:r>
    </w:p>
    <w:p w:rsidR="007B3724" w:rsidRPr="007526FC" w:rsidRDefault="007B3724" w:rsidP="007B3724">
      <w:pPr>
        <w:spacing w:before="0" w:after="0" w:line="240" w:lineRule="auto"/>
        <w:ind w:firstLine="0"/>
        <w:rPr>
          <w:sz w:val="24"/>
          <w:szCs w:val="24"/>
        </w:rPr>
      </w:pPr>
      <w:proofErr w:type="spellStart"/>
      <w:r w:rsidRPr="007526FC">
        <w:rPr>
          <w:sz w:val="24"/>
          <w:szCs w:val="24"/>
        </w:rPr>
        <w:t>Дб.сч</w:t>
      </w:r>
      <w:proofErr w:type="spellEnd"/>
      <w:r w:rsidRPr="007526FC">
        <w:rPr>
          <w:sz w:val="24"/>
          <w:szCs w:val="24"/>
        </w:rPr>
        <w:t>. 210 02 151 – Кр.сч.205 51 661 – поступление на счет межбюджетного трансферта;</w:t>
      </w:r>
    </w:p>
    <w:p w:rsidR="007B3724" w:rsidRPr="007526FC" w:rsidRDefault="007B3724" w:rsidP="007B3724">
      <w:pPr>
        <w:spacing w:before="0" w:after="0" w:line="240" w:lineRule="auto"/>
        <w:ind w:firstLine="0"/>
        <w:rPr>
          <w:sz w:val="24"/>
          <w:szCs w:val="24"/>
        </w:rPr>
      </w:pPr>
      <w:proofErr w:type="spellStart"/>
      <w:proofErr w:type="gramStart"/>
      <w:r w:rsidRPr="007526FC">
        <w:rPr>
          <w:sz w:val="24"/>
          <w:szCs w:val="24"/>
        </w:rPr>
        <w:t>Дб.сч</w:t>
      </w:r>
      <w:proofErr w:type="spellEnd"/>
      <w:r w:rsidRPr="007526FC">
        <w:rPr>
          <w:sz w:val="24"/>
          <w:szCs w:val="24"/>
        </w:rPr>
        <w:t xml:space="preserve">. 401 41 151 – </w:t>
      </w:r>
      <w:proofErr w:type="spellStart"/>
      <w:r w:rsidRPr="007526FC">
        <w:rPr>
          <w:sz w:val="24"/>
          <w:szCs w:val="24"/>
        </w:rPr>
        <w:t>Кр.сч</w:t>
      </w:r>
      <w:proofErr w:type="spellEnd"/>
      <w:r w:rsidRPr="007526FC">
        <w:rPr>
          <w:sz w:val="24"/>
          <w:szCs w:val="24"/>
        </w:rPr>
        <w:t xml:space="preserve">. 401 10 151 – поступившие доходы (межбюджетные трансферты) относим на финансовый результат текущего финансового года) </w:t>
      </w:r>
      <w:proofErr w:type="gramEnd"/>
    </w:p>
    <w:p w:rsidR="007B3724" w:rsidRPr="007526FC" w:rsidRDefault="00592401" w:rsidP="007B3724">
      <w:pPr>
        <w:spacing w:before="0" w:after="0" w:line="240" w:lineRule="auto"/>
        <w:ind w:firstLine="0"/>
        <w:rPr>
          <w:sz w:val="24"/>
          <w:szCs w:val="24"/>
        </w:rPr>
      </w:pPr>
      <w:r w:rsidRPr="007526FC">
        <w:rPr>
          <w:sz w:val="24"/>
          <w:szCs w:val="24"/>
        </w:rPr>
        <w:t>8</w:t>
      </w:r>
      <w:r w:rsidR="007B3724" w:rsidRPr="007526FC">
        <w:rPr>
          <w:sz w:val="24"/>
          <w:szCs w:val="24"/>
        </w:rPr>
        <w:t>.7.В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в соответствии с Порядком формирования и использования резервов предстоящих расходов приведенных в Приложении 5. (Основание: п. 302.1 Инструкции № 157н). Каждый резерв используется только на покрытие тех расходов, в отношении которых он был создан.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 Отражаешься следующими проводками:</w:t>
      </w:r>
    </w:p>
    <w:p w:rsidR="007B3724" w:rsidRPr="007526FC" w:rsidRDefault="007B3724" w:rsidP="007B3724">
      <w:pPr>
        <w:spacing w:before="0" w:after="0" w:line="240" w:lineRule="auto"/>
        <w:ind w:firstLine="0"/>
        <w:rPr>
          <w:sz w:val="24"/>
          <w:szCs w:val="24"/>
        </w:rPr>
      </w:pPr>
      <w:proofErr w:type="spellStart"/>
      <w:r w:rsidRPr="007526FC">
        <w:rPr>
          <w:sz w:val="24"/>
          <w:szCs w:val="24"/>
        </w:rPr>
        <w:t>Дб</w:t>
      </w:r>
      <w:proofErr w:type="spellEnd"/>
      <w:r w:rsidRPr="007526FC">
        <w:rPr>
          <w:sz w:val="24"/>
          <w:szCs w:val="24"/>
        </w:rPr>
        <w:t xml:space="preserve">. </w:t>
      </w:r>
      <w:proofErr w:type="spellStart"/>
      <w:r w:rsidRPr="007526FC">
        <w:rPr>
          <w:sz w:val="24"/>
          <w:szCs w:val="24"/>
        </w:rPr>
        <w:t>сч</w:t>
      </w:r>
      <w:proofErr w:type="spellEnd"/>
      <w:r w:rsidRPr="007526FC">
        <w:rPr>
          <w:sz w:val="24"/>
          <w:szCs w:val="24"/>
        </w:rPr>
        <w:t xml:space="preserve">. 401 20 211 – </w:t>
      </w:r>
      <w:proofErr w:type="spellStart"/>
      <w:r w:rsidRPr="007526FC">
        <w:rPr>
          <w:sz w:val="24"/>
          <w:szCs w:val="24"/>
        </w:rPr>
        <w:t>Кр</w:t>
      </w:r>
      <w:proofErr w:type="spellEnd"/>
      <w:r w:rsidRPr="007526FC">
        <w:rPr>
          <w:sz w:val="24"/>
          <w:szCs w:val="24"/>
        </w:rPr>
        <w:t xml:space="preserve">. </w:t>
      </w:r>
      <w:proofErr w:type="spellStart"/>
      <w:r w:rsidRPr="007526FC">
        <w:rPr>
          <w:sz w:val="24"/>
          <w:szCs w:val="24"/>
        </w:rPr>
        <w:t>сч</w:t>
      </w:r>
      <w:proofErr w:type="spellEnd"/>
      <w:r w:rsidRPr="007526FC">
        <w:rPr>
          <w:sz w:val="24"/>
          <w:szCs w:val="24"/>
        </w:rPr>
        <w:t>. 401 60 211 – формирование резерва по оплате отпуска, мат</w:t>
      </w:r>
      <w:proofErr w:type="gramStart"/>
      <w:r w:rsidRPr="007526FC">
        <w:rPr>
          <w:sz w:val="24"/>
          <w:szCs w:val="24"/>
        </w:rPr>
        <w:t>.п</w:t>
      </w:r>
      <w:proofErr w:type="gramEnd"/>
      <w:r w:rsidRPr="007526FC">
        <w:rPr>
          <w:sz w:val="24"/>
          <w:szCs w:val="24"/>
        </w:rPr>
        <w:t>омощи за фактически отработанное время;</w:t>
      </w:r>
    </w:p>
    <w:p w:rsidR="007B3724" w:rsidRPr="007526FC" w:rsidRDefault="007B3724" w:rsidP="007B3724">
      <w:pPr>
        <w:spacing w:before="0" w:after="0" w:line="240" w:lineRule="auto"/>
        <w:ind w:firstLine="0"/>
        <w:rPr>
          <w:sz w:val="24"/>
          <w:szCs w:val="24"/>
        </w:rPr>
      </w:pPr>
      <w:proofErr w:type="spellStart"/>
      <w:r w:rsidRPr="007526FC">
        <w:rPr>
          <w:sz w:val="24"/>
          <w:szCs w:val="24"/>
        </w:rPr>
        <w:t>Дб</w:t>
      </w:r>
      <w:proofErr w:type="spellEnd"/>
      <w:r w:rsidRPr="007526FC">
        <w:rPr>
          <w:sz w:val="24"/>
          <w:szCs w:val="24"/>
        </w:rPr>
        <w:t xml:space="preserve">. </w:t>
      </w:r>
      <w:proofErr w:type="spellStart"/>
      <w:r w:rsidRPr="007526FC">
        <w:rPr>
          <w:sz w:val="24"/>
          <w:szCs w:val="24"/>
        </w:rPr>
        <w:t>сч</w:t>
      </w:r>
      <w:proofErr w:type="spellEnd"/>
      <w:r w:rsidRPr="007526FC">
        <w:rPr>
          <w:sz w:val="24"/>
          <w:szCs w:val="24"/>
        </w:rPr>
        <w:t xml:space="preserve">. 401 20 213 – </w:t>
      </w:r>
      <w:proofErr w:type="spellStart"/>
      <w:r w:rsidRPr="007526FC">
        <w:rPr>
          <w:sz w:val="24"/>
          <w:szCs w:val="24"/>
        </w:rPr>
        <w:t>Кр</w:t>
      </w:r>
      <w:proofErr w:type="spellEnd"/>
      <w:r w:rsidRPr="007526FC">
        <w:rPr>
          <w:sz w:val="24"/>
          <w:szCs w:val="24"/>
        </w:rPr>
        <w:t xml:space="preserve">. </w:t>
      </w:r>
      <w:proofErr w:type="spellStart"/>
      <w:r w:rsidRPr="007526FC">
        <w:rPr>
          <w:sz w:val="24"/>
          <w:szCs w:val="24"/>
        </w:rPr>
        <w:t>сч</w:t>
      </w:r>
      <w:proofErr w:type="spellEnd"/>
      <w:r w:rsidRPr="007526FC">
        <w:rPr>
          <w:sz w:val="24"/>
          <w:szCs w:val="24"/>
        </w:rPr>
        <w:t>. 401 60 213 – формирование резерва по оплате страховых взносов на оплату  отпуска, мат</w:t>
      </w:r>
      <w:proofErr w:type="gramStart"/>
      <w:r w:rsidRPr="007526FC">
        <w:rPr>
          <w:sz w:val="24"/>
          <w:szCs w:val="24"/>
        </w:rPr>
        <w:t>.п</w:t>
      </w:r>
      <w:proofErr w:type="gramEnd"/>
      <w:r w:rsidRPr="007526FC">
        <w:rPr>
          <w:sz w:val="24"/>
          <w:szCs w:val="24"/>
        </w:rPr>
        <w:t>омощи за фактически отработанное время;</w:t>
      </w:r>
    </w:p>
    <w:p w:rsidR="007B3724" w:rsidRPr="007526FC" w:rsidRDefault="007B3724" w:rsidP="007B3724">
      <w:pPr>
        <w:spacing w:before="0" w:after="0" w:line="240" w:lineRule="auto"/>
        <w:ind w:firstLine="0"/>
        <w:rPr>
          <w:sz w:val="24"/>
          <w:szCs w:val="24"/>
        </w:rPr>
      </w:pPr>
      <w:proofErr w:type="spellStart"/>
      <w:r w:rsidRPr="007526FC">
        <w:rPr>
          <w:sz w:val="24"/>
          <w:szCs w:val="24"/>
        </w:rPr>
        <w:t>Дб</w:t>
      </w:r>
      <w:proofErr w:type="spellEnd"/>
      <w:proofErr w:type="gramStart"/>
      <w:r w:rsidRPr="007526FC">
        <w:rPr>
          <w:sz w:val="24"/>
          <w:szCs w:val="24"/>
        </w:rPr>
        <w:t xml:space="preserve"> .</w:t>
      </w:r>
      <w:proofErr w:type="spellStart"/>
      <w:proofErr w:type="gramEnd"/>
      <w:r w:rsidRPr="007526FC">
        <w:rPr>
          <w:sz w:val="24"/>
          <w:szCs w:val="24"/>
        </w:rPr>
        <w:t>сч</w:t>
      </w:r>
      <w:proofErr w:type="spellEnd"/>
      <w:r w:rsidRPr="007526FC">
        <w:rPr>
          <w:sz w:val="24"/>
          <w:szCs w:val="24"/>
        </w:rPr>
        <w:t xml:space="preserve">. 401 60 211 – </w:t>
      </w:r>
      <w:proofErr w:type="spellStart"/>
      <w:r w:rsidRPr="007526FC">
        <w:rPr>
          <w:sz w:val="24"/>
          <w:szCs w:val="24"/>
        </w:rPr>
        <w:t>Кр</w:t>
      </w:r>
      <w:proofErr w:type="spellEnd"/>
      <w:r w:rsidRPr="007526FC">
        <w:rPr>
          <w:sz w:val="24"/>
          <w:szCs w:val="24"/>
        </w:rPr>
        <w:t xml:space="preserve">. </w:t>
      </w:r>
      <w:proofErr w:type="spellStart"/>
      <w:r w:rsidRPr="007526FC">
        <w:rPr>
          <w:sz w:val="24"/>
          <w:szCs w:val="24"/>
        </w:rPr>
        <w:t>сч</w:t>
      </w:r>
      <w:proofErr w:type="spellEnd"/>
      <w:r w:rsidRPr="007526FC">
        <w:rPr>
          <w:sz w:val="24"/>
          <w:szCs w:val="24"/>
        </w:rPr>
        <w:t>. 302 11 737 – начисление сумм выплат отпускных, мат.помощи сотрудникам;</w:t>
      </w:r>
    </w:p>
    <w:p w:rsidR="007B3724" w:rsidRPr="007526FC" w:rsidRDefault="007B3724" w:rsidP="007B3724">
      <w:pPr>
        <w:spacing w:before="0" w:after="0" w:line="240" w:lineRule="auto"/>
        <w:ind w:firstLine="0"/>
        <w:rPr>
          <w:sz w:val="24"/>
          <w:szCs w:val="24"/>
        </w:rPr>
      </w:pPr>
      <w:proofErr w:type="spellStart"/>
      <w:r w:rsidRPr="007526FC">
        <w:rPr>
          <w:sz w:val="24"/>
          <w:szCs w:val="24"/>
        </w:rPr>
        <w:t>Дб</w:t>
      </w:r>
      <w:proofErr w:type="spellEnd"/>
      <w:r w:rsidRPr="007526FC">
        <w:rPr>
          <w:sz w:val="24"/>
          <w:szCs w:val="24"/>
        </w:rPr>
        <w:t xml:space="preserve">. </w:t>
      </w:r>
      <w:proofErr w:type="spellStart"/>
      <w:r w:rsidRPr="007526FC">
        <w:rPr>
          <w:sz w:val="24"/>
          <w:szCs w:val="24"/>
        </w:rPr>
        <w:t>сч</w:t>
      </w:r>
      <w:proofErr w:type="spellEnd"/>
      <w:r w:rsidRPr="007526FC">
        <w:rPr>
          <w:sz w:val="24"/>
          <w:szCs w:val="24"/>
        </w:rPr>
        <w:t xml:space="preserve">. 401 60 213 – </w:t>
      </w:r>
      <w:proofErr w:type="spellStart"/>
      <w:r w:rsidRPr="007526FC">
        <w:rPr>
          <w:sz w:val="24"/>
          <w:szCs w:val="24"/>
        </w:rPr>
        <w:t>Кр</w:t>
      </w:r>
      <w:proofErr w:type="spellEnd"/>
      <w:r w:rsidRPr="007526FC">
        <w:rPr>
          <w:sz w:val="24"/>
          <w:szCs w:val="24"/>
        </w:rPr>
        <w:t xml:space="preserve">. </w:t>
      </w:r>
      <w:proofErr w:type="spellStart"/>
      <w:r w:rsidRPr="007526FC">
        <w:rPr>
          <w:sz w:val="24"/>
          <w:szCs w:val="24"/>
        </w:rPr>
        <w:t>сч</w:t>
      </w:r>
      <w:proofErr w:type="spellEnd"/>
      <w:r w:rsidRPr="007526FC">
        <w:rPr>
          <w:sz w:val="24"/>
          <w:szCs w:val="24"/>
        </w:rPr>
        <w:t>. 303 00 731 – начисление страховых взносов.</w:t>
      </w:r>
    </w:p>
    <w:p w:rsidR="007B3724" w:rsidRPr="007526FC" w:rsidRDefault="00592401" w:rsidP="007B3724">
      <w:pPr>
        <w:spacing w:before="0" w:after="0" w:line="240" w:lineRule="auto"/>
        <w:ind w:firstLine="0"/>
        <w:rPr>
          <w:sz w:val="24"/>
          <w:szCs w:val="24"/>
        </w:rPr>
      </w:pPr>
      <w:r w:rsidRPr="007526FC">
        <w:rPr>
          <w:sz w:val="24"/>
          <w:szCs w:val="24"/>
        </w:rPr>
        <w:t>8</w:t>
      </w:r>
      <w:r w:rsidR="007B3724" w:rsidRPr="007526FC">
        <w:rPr>
          <w:sz w:val="24"/>
          <w:szCs w:val="24"/>
        </w:rPr>
        <w:t>.8.На счете финансовых результатов прошлых отчетных периодов устанавливаются дополнительные коды по годам формирования.</w:t>
      </w:r>
    </w:p>
    <w:p w:rsidR="007B3724" w:rsidRPr="007526FC" w:rsidRDefault="007B3724" w:rsidP="007B3724">
      <w:pPr>
        <w:spacing w:before="0" w:after="0" w:line="240" w:lineRule="auto"/>
        <w:ind w:firstLine="0"/>
        <w:rPr>
          <w:sz w:val="24"/>
          <w:szCs w:val="24"/>
        </w:rPr>
      </w:pPr>
      <w:r w:rsidRPr="007526FC">
        <w:rPr>
          <w:sz w:val="24"/>
          <w:szCs w:val="24"/>
        </w:rPr>
        <w:t>(Основание: п. 300 Инструкции № 157н).</w:t>
      </w:r>
    </w:p>
    <w:p w:rsidR="00BE50A9" w:rsidRPr="007526FC" w:rsidRDefault="00BE50A9" w:rsidP="008954B6">
      <w:pPr>
        <w:spacing w:before="0" w:after="0" w:line="240" w:lineRule="auto"/>
        <w:ind w:firstLine="0"/>
        <w:jc w:val="center"/>
        <w:rPr>
          <w:b/>
          <w:sz w:val="24"/>
          <w:szCs w:val="24"/>
        </w:rPr>
      </w:pPr>
    </w:p>
    <w:p w:rsidR="007B3724" w:rsidRPr="007526FC" w:rsidRDefault="00AE53DD" w:rsidP="008954B6">
      <w:pPr>
        <w:spacing w:before="0" w:after="0" w:line="240" w:lineRule="auto"/>
        <w:ind w:firstLine="0"/>
        <w:jc w:val="center"/>
        <w:rPr>
          <w:b/>
          <w:sz w:val="24"/>
          <w:szCs w:val="24"/>
        </w:rPr>
      </w:pPr>
      <w:r w:rsidRPr="007526FC">
        <w:rPr>
          <w:b/>
          <w:sz w:val="24"/>
          <w:szCs w:val="24"/>
          <w:lang w:val="en-US"/>
        </w:rPr>
        <w:t>I</w:t>
      </w:r>
      <w:r w:rsidR="007B3724" w:rsidRPr="007526FC">
        <w:rPr>
          <w:b/>
          <w:sz w:val="24"/>
          <w:szCs w:val="24"/>
          <w:lang w:val="en-US"/>
        </w:rPr>
        <w:t>X</w:t>
      </w:r>
      <w:r w:rsidR="007B3724" w:rsidRPr="007526FC">
        <w:rPr>
          <w:b/>
          <w:sz w:val="24"/>
          <w:szCs w:val="24"/>
        </w:rPr>
        <w:t>. Санкционирование расходов</w:t>
      </w:r>
    </w:p>
    <w:p w:rsidR="007B3724" w:rsidRPr="007526FC" w:rsidRDefault="00AE53DD" w:rsidP="007B3724">
      <w:pPr>
        <w:spacing w:before="0" w:after="0" w:line="240" w:lineRule="auto"/>
        <w:ind w:firstLine="0"/>
        <w:rPr>
          <w:sz w:val="24"/>
          <w:szCs w:val="24"/>
        </w:rPr>
      </w:pPr>
      <w:r w:rsidRPr="007526FC">
        <w:rPr>
          <w:sz w:val="24"/>
          <w:szCs w:val="24"/>
        </w:rPr>
        <w:t>9</w:t>
      </w:r>
      <w:r w:rsidR="007B3724" w:rsidRPr="007526FC">
        <w:rPr>
          <w:sz w:val="24"/>
          <w:szCs w:val="24"/>
        </w:rPr>
        <w:t>.1. Учет принимаемых обязательств осуществляется на основании:</w:t>
      </w:r>
    </w:p>
    <w:p w:rsidR="007B3724" w:rsidRPr="007526FC" w:rsidRDefault="007B3724" w:rsidP="007B3724">
      <w:pPr>
        <w:spacing w:before="0" w:after="0" w:line="240" w:lineRule="auto"/>
        <w:ind w:firstLine="0"/>
        <w:rPr>
          <w:sz w:val="24"/>
          <w:szCs w:val="24"/>
        </w:rPr>
      </w:pPr>
      <w:r w:rsidRPr="007526FC">
        <w:rPr>
          <w:sz w:val="24"/>
          <w:szCs w:val="24"/>
        </w:rPr>
        <w:t>- извещения о проведении конкурса, аукциона, торгов, запроса котировок, запроса предложений;</w:t>
      </w:r>
    </w:p>
    <w:p w:rsidR="007B3724" w:rsidRPr="007526FC" w:rsidRDefault="007B3724" w:rsidP="007B3724">
      <w:pPr>
        <w:spacing w:before="0" w:after="0" w:line="240" w:lineRule="auto"/>
        <w:ind w:firstLine="0"/>
        <w:rPr>
          <w:sz w:val="24"/>
          <w:szCs w:val="24"/>
        </w:rPr>
      </w:pPr>
      <w:r w:rsidRPr="007526FC">
        <w:rPr>
          <w:sz w:val="24"/>
          <w:szCs w:val="24"/>
        </w:rPr>
        <w:t>- приглашения принять участие в определении поставщика (подрядчика, исполнителя);</w:t>
      </w:r>
    </w:p>
    <w:p w:rsidR="007B3724" w:rsidRPr="007526FC" w:rsidRDefault="007B3724" w:rsidP="007B3724">
      <w:pPr>
        <w:spacing w:before="0" w:after="0" w:line="240" w:lineRule="auto"/>
        <w:ind w:firstLine="0"/>
        <w:rPr>
          <w:sz w:val="24"/>
          <w:szCs w:val="24"/>
        </w:rPr>
      </w:pPr>
      <w:r w:rsidRPr="007526FC">
        <w:rPr>
          <w:sz w:val="24"/>
          <w:szCs w:val="24"/>
        </w:rPr>
        <w:t>- протокола конкурсной комиссии;</w:t>
      </w:r>
    </w:p>
    <w:p w:rsidR="007B3724" w:rsidRPr="007526FC" w:rsidRDefault="007B3724" w:rsidP="007B3724">
      <w:pPr>
        <w:spacing w:before="0" w:after="0" w:line="240" w:lineRule="auto"/>
        <w:ind w:firstLine="0"/>
        <w:rPr>
          <w:sz w:val="24"/>
          <w:szCs w:val="24"/>
        </w:rPr>
      </w:pPr>
      <w:r w:rsidRPr="007526FC">
        <w:rPr>
          <w:sz w:val="24"/>
          <w:szCs w:val="24"/>
        </w:rPr>
        <w:t>- бухгалтерской справки (ф. 0504833).</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3 ст. 219 БК РФ, п. 318 Инструкции </w:t>
      </w:r>
      <w:r w:rsidRPr="007526FC">
        <w:rPr>
          <w:sz w:val="24"/>
          <w:szCs w:val="24"/>
          <w:lang w:val="en-US"/>
        </w:rPr>
        <w:t>N</w:t>
      </w:r>
      <w:r w:rsidRPr="007526FC">
        <w:rPr>
          <w:sz w:val="24"/>
          <w:szCs w:val="24"/>
        </w:rPr>
        <w:t xml:space="preserve"> 157н, п. 9 СГС "Учетная политика")</w:t>
      </w:r>
    </w:p>
    <w:p w:rsidR="007B3724" w:rsidRPr="007526FC" w:rsidRDefault="00AE53DD" w:rsidP="007B3724">
      <w:pPr>
        <w:spacing w:before="0" w:after="0" w:line="240" w:lineRule="auto"/>
        <w:ind w:firstLine="0"/>
        <w:rPr>
          <w:sz w:val="24"/>
          <w:szCs w:val="24"/>
        </w:rPr>
      </w:pPr>
      <w:r w:rsidRPr="007526FC">
        <w:rPr>
          <w:sz w:val="24"/>
          <w:szCs w:val="24"/>
        </w:rPr>
        <w:t>9</w:t>
      </w:r>
      <w:r w:rsidR="007B3724" w:rsidRPr="007526FC">
        <w:rPr>
          <w:sz w:val="24"/>
          <w:szCs w:val="24"/>
        </w:rPr>
        <w:t>.2. Учет обязательств осуществляется на основании:</w:t>
      </w:r>
    </w:p>
    <w:p w:rsidR="007B3724" w:rsidRPr="007526FC" w:rsidRDefault="007B3724" w:rsidP="007B3724">
      <w:pPr>
        <w:spacing w:before="0" w:after="0" w:line="240" w:lineRule="auto"/>
        <w:ind w:firstLine="0"/>
        <w:rPr>
          <w:sz w:val="24"/>
          <w:szCs w:val="24"/>
        </w:rPr>
      </w:pPr>
      <w:r w:rsidRPr="007526FC">
        <w:rPr>
          <w:sz w:val="24"/>
          <w:szCs w:val="24"/>
        </w:rPr>
        <w:t>- распорядительного документа об утверждении штатного расписания с расчетом годового фонда оплаты труда;</w:t>
      </w:r>
    </w:p>
    <w:p w:rsidR="007B3724" w:rsidRPr="007526FC" w:rsidRDefault="007B3724" w:rsidP="007B3724">
      <w:pPr>
        <w:spacing w:before="0" w:after="0" w:line="240" w:lineRule="auto"/>
        <w:ind w:firstLine="0"/>
        <w:rPr>
          <w:sz w:val="24"/>
          <w:szCs w:val="24"/>
        </w:rPr>
      </w:pPr>
      <w:r w:rsidRPr="007526FC">
        <w:rPr>
          <w:sz w:val="24"/>
          <w:szCs w:val="24"/>
        </w:rPr>
        <w:t>- договора (контракта) на поставку товаров, выполнение работ, оказание услуг;</w:t>
      </w:r>
    </w:p>
    <w:p w:rsidR="007B3724" w:rsidRPr="007526FC" w:rsidRDefault="007B3724" w:rsidP="007B3724">
      <w:pPr>
        <w:spacing w:before="0" w:after="0" w:line="240" w:lineRule="auto"/>
        <w:ind w:firstLine="0"/>
        <w:rPr>
          <w:sz w:val="24"/>
          <w:szCs w:val="24"/>
        </w:rPr>
      </w:pPr>
      <w:r w:rsidRPr="007526FC">
        <w:rPr>
          <w:sz w:val="24"/>
          <w:szCs w:val="24"/>
        </w:rPr>
        <w:t>- при отсутствии договора - акта выполненных работ (оказанных услуг), счета;</w:t>
      </w:r>
    </w:p>
    <w:p w:rsidR="007B3724" w:rsidRPr="007526FC" w:rsidRDefault="007B3724" w:rsidP="007B3724">
      <w:pPr>
        <w:spacing w:before="0" w:after="0" w:line="240" w:lineRule="auto"/>
        <w:ind w:firstLine="0"/>
        <w:rPr>
          <w:sz w:val="24"/>
          <w:szCs w:val="24"/>
        </w:rPr>
      </w:pPr>
      <w:r w:rsidRPr="007526FC">
        <w:rPr>
          <w:sz w:val="24"/>
          <w:szCs w:val="24"/>
        </w:rPr>
        <w:t>- исполнительного листа, судебного приказа;</w:t>
      </w:r>
    </w:p>
    <w:p w:rsidR="007B3724" w:rsidRPr="007526FC" w:rsidRDefault="007B3724" w:rsidP="007B3724">
      <w:pPr>
        <w:spacing w:before="0" w:after="0" w:line="240" w:lineRule="auto"/>
        <w:ind w:firstLine="0"/>
        <w:rPr>
          <w:sz w:val="24"/>
          <w:szCs w:val="24"/>
        </w:rPr>
      </w:pPr>
      <w:r w:rsidRPr="007526FC">
        <w:rPr>
          <w:sz w:val="24"/>
          <w:szCs w:val="24"/>
        </w:rPr>
        <w:lastRenderedPageBreak/>
        <w:t>- налоговой декларации, налогового расчета (расчета авансовых платежей), расчета по страховым взносам;</w:t>
      </w:r>
    </w:p>
    <w:p w:rsidR="007B3724" w:rsidRPr="007526FC" w:rsidRDefault="007B3724" w:rsidP="007B3724">
      <w:pPr>
        <w:spacing w:before="0" w:after="0" w:line="240" w:lineRule="auto"/>
        <w:ind w:firstLine="0"/>
        <w:rPr>
          <w:sz w:val="24"/>
          <w:szCs w:val="24"/>
        </w:rPr>
      </w:pPr>
      <w:r w:rsidRPr="007526FC">
        <w:rPr>
          <w:sz w:val="24"/>
          <w:szCs w:val="24"/>
        </w:rPr>
        <w:t>- решения налогового органа о взыскании задолженности;</w:t>
      </w:r>
    </w:p>
    <w:p w:rsidR="007B3724" w:rsidRPr="007526FC" w:rsidRDefault="007B3724" w:rsidP="007B3724">
      <w:pPr>
        <w:spacing w:before="0" w:after="0" w:line="240" w:lineRule="auto"/>
        <w:ind w:firstLine="0"/>
        <w:rPr>
          <w:sz w:val="24"/>
          <w:szCs w:val="24"/>
        </w:rPr>
      </w:pPr>
      <w:r w:rsidRPr="007526FC">
        <w:rPr>
          <w:sz w:val="24"/>
          <w:szCs w:val="24"/>
        </w:rPr>
        <w:t>- согласованного руководителем заявления о выдаче под отчет денежных средств или авансового отчета.</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3 ст. 219 БК РФ, п. 318 Инструкции </w:t>
      </w:r>
      <w:r w:rsidRPr="007526FC">
        <w:rPr>
          <w:sz w:val="24"/>
          <w:szCs w:val="24"/>
          <w:lang w:val="en-US"/>
        </w:rPr>
        <w:t>N</w:t>
      </w:r>
      <w:r w:rsidRPr="007526FC">
        <w:rPr>
          <w:sz w:val="24"/>
          <w:szCs w:val="24"/>
        </w:rPr>
        <w:t xml:space="preserve"> 157н, п. 9 СГС "Учетная политика")</w:t>
      </w:r>
    </w:p>
    <w:p w:rsidR="007B3724" w:rsidRPr="007526FC" w:rsidRDefault="00AE53DD" w:rsidP="007B3724">
      <w:pPr>
        <w:spacing w:before="0" w:after="0" w:line="240" w:lineRule="auto"/>
        <w:ind w:firstLine="0"/>
        <w:rPr>
          <w:sz w:val="24"/>
          <w:szCs w:val="24"/>
        </w:rPr>
      </w:pPr>
      <w:r w:rsidRPr="007526FC">
        <w:rPr>
          <w:sz w:val="24"/>
          <w:szCs w:val="24"/>
        </w:rPr>
        <w:t>9</w:t>
      </w:r>
      <w:r w:rsidR="007B3724" w:rsidRPr="007526FC">
        <w:rPr>
          <w:sz w:val="24"/>
          <w:szCs w:val="24"/>
        </w:rPr>
        <w:t>.3. Учет денежных обязательств осуществляется на основании:</w:t>
      </w:r>
    </w:p>
    <w:p w:rsidR="007B3724" w:rsidRPr="007526FC" w:rsidRDefault="007B3724" w:rsidP="007B3724">
      <w:pPr>
        <w:spacing w:before="0" w:after="0" w:line="240" w:lineRule="auto"/>
        <w:ind w:firstLine="0"/>
        <w:rPr>
          <w:sz w:val="24"/>
          <w:szCs w:val="24"/>
        </w:rPr>
      </w:pPr>
      <w:r w:rsidRPr="007526FC">
        <w:rPr>
          <w:sz w:val="24"/>
          <w:szCs w:val="24"/>
        </w:rPr>
        <w:t>- расчетно-платежной ведомости (ф. 0504401);</w:t>
      </w:r>
    </w:p>
    <w:p w:rsidR="007B3724" w:rsidRPr="007526FC" w:rsidRDefault="007B3724" w:rsidP="007B3724">
      <w:pPr>
        <w:spacing w:before="0" w:after="0" w:line="240" w:lineRule="auto"/>
        <w:ind w:firstLine="0"/>
        <w:rPr>
          <w:sz w:val="24"/>
          <w:szCs w:val="24"/>
        </w:rPr>
      </w:pPr>
      <w:r w:rsidRPr="007526FC">
        <w:rPr>
          <w:sz w:val="24"/>
          <w:szCs w:val="24"/>
        </w:rPr>
        <w:t>- расчетной ведомости (ф. 0504402);</w:t>
      </w:r>
    </w:p>
    <w:p w:rsidR="007B3724" w:rsidRPr="007526FC" w:rsidRDefault="007B3724" w:rsidP="007B3724">
      <w:pPr>
        <w:spacing w:before="0" w:after="0" w:line="240" w:lineRule="auto"/>
        <w:ind w:firstLine="0"/>
        <w:rPr>
          <w:sz w:val="24"/>
          <w:szCs w:val="24"/>
        </w:rPr>
      </w:pPr>
      <w:r w:rsidRPr="007526FC">
        <w:rPr>
          <w:sz w:val="24"/>
          <w:szCs w:val="24"/>
        </w:rPr>
        <w:t>- записки-расчета об исчислении среднего заработка при предоставлении отпуска, увольнении и других случаях (ф. 0504425);</w:t>
      </w:r>
    </w:p>
    <w:p w:rsidR="007B3724" w:rsidRPr="007526FC" w:rsidRDefault="007B3724" w:rsidP="007B3724">
      <w:pPr>
        <w:spacing w:before="0" w:after="0" w:line="240" w:lineRule="auto"/>
        <w:ind w:firstLine="0"/>
        <w:rPr>
          <w:sz w:val="24"/>
          <w:szCs w:val="24"/>
        </w:rPr>
      </w:pPr>
      <w:r w:rsidRPr="007526FC">
        <w:rPr>
          <w:sz w:val="24"/>
          <w:szCs w:val="24"/>
        </w:rPr>
        <w:t>- бухгалтерской справки (ф. 0504833);</w:t>
      </w:r>
    </w:p>
    <w:p w:rsidR="007B3724" w:rsidRPr="007526FC" w:rsidRDefault="007B3724" w:rsidP="007B3724">
      <w:pPr>
        <w:spacing w:before="0" w:after="0" w:line="240" w:lineRule="auto"/>
        <w:ind w:firstLine="0"/>
        <w:rPr>
          <w:sz w:val="24"/>
          <w:szCs w:val="24"/>
        </w:rPr>
      </w:pPr>
      <w:r w:rsidRPr="007526FC">
        <w:rPr>
          <w:sz w:val="24"/>
          <w:szCs w:val="24"/>
        </w:rPr>
        <w:t>- акта выполненных работ;</w:t>
      </w:r>
    </w:p>
    <w:p w:rsidR="007B3724" w:rsidRPr="007526FC" w:rsidRDefault="007B3724" w:rsidP="007B3724">
      <w:pPr>
        <w:spacing w:before="0" w:after="0" w:line="240" w:lineRule="auto"/>
        <w:ind w:firstLine="0"/>
        <w:rPr>
          <w:sz w:val="24"/>
          <w:szCs w:val="24"/>
        </w:rPr>
      </w:pPr>
      <w:r w:rsidRPr="007526FC">
        <w:rPr>
          <w:sz w:val="24"/>
          <w:szCs w:val="24"/>
        </w:rPr>
        <w:t>- акта об оказании услуг;</w:t>
      </w:r>
    </w:p>
    <w:p w:rsidR="007B3724" w:rsidRPr="007526FC" w:rsidRDefault="007B3724" w:rsidP="007B3724">
      <w:pPr>
        <w:spacing w:before="0" w:after="0" w:line="240" w:lineRule="auto"/>
        <w:ind w:firstLine="0"/>
        <w:rPr>
          <w:sz w:val="24"/>
          <w:szCs w:val="24"/>
        </w:rPr>
      </w:pPr>
      <w:r w:rsidRPr="007526FC">
        <w:rPr>
          <w:sz w:val="24"/>
          <w:szCs w:val="24"/>
        </w:rPr>
        <w:t>- акта приема-передачи;</w:t>
      </w:r>
    </w:p>
    <w:p w:rsidR="007B3724" w:rsidRPr="007526FC" w:rsidRDefault="007B3724" w:rsidP="007B3724">
      <w:pPr>
        <w:spacing w:before="0" w:after="0" w:line="240" w:lineRule="auto"/>
        <w:ind w:firstLine="0"/>
        <w:rPr>
          <w:sz w:val="24"/>
          <w:szCs w:val="24"/>
        </w:rPr>
      </w:pPr>
      <w:r w:rsidRPr="007526FC">
        <w:rPr>
          <w:sz w:val="24"/>
          <w:szCs w:val="24"/>
        </w:rPr>
        <w:t>- договора в случае осуществления авансовых платежей в соответствии с его условиями;</w:t>
      </w:r>
    </w:p>
    <w:p w:rsidR="007B3724" w:rsidRPr="007526FC" w:rsidRDefault="007B3724" w:rsidP="007B3724">
      <w:pPr>
        <w:spacing w:before="0" w:after="0" w:line="240" w:lineRule="auto"/>
        <w:ind w:firstLine="0"/>
        <w:rPr>
          <w:sz w:val="24"/>
          <w:szCs w:val="24"/>
        </w:rPr>
      </w:pPr>
      <w:r w:rsidRPr="007526FC">
        <w:rPr>
          <w:sz w:val="24"/>
          <w:szCs w:val="24"/>
        </w:rPr>
        <w:t>- авансового отчета;</w:t>
      </w:r>
    </w:p>
    <w:p w:rsidR="007B3724" w:rsidRPr="007526FC" w:rsidRDefault="007B3724" w:rsidP="007B3724">
      <w:pPr>
        <w:spacing w:before="0" w:after="0" w:line="240" w:lineRule="auto"/>
        <w:ind w:firstLine="0"/>
        <w:rPr>
          <w:sz w:val="24"/>
          <w:szCs w:val="24"/>
        </w:rPr>
      </w:pPr>
      <w:r w:rsidRPr="007526FC">
        <w:rPr>
          <w:sz w:val="24"/>
          <w:szCs w:val="24"/>
        </w:rPr>
        <w:t>- справки-расчета;</w:t>
      </w:r>
    </w:p>
    <w:p w:rsidR="007B3724" w:rsidRPr="007526FC" w:rsidRDefault="007B3724" w:rsidP="007B3724">
      <w:pPr>
        <w:spacing w:before="0" w:after="0" w:line="240" w:lineRule="auto"/>
        <w:ind w:firstLine="0"/>
        <w:rPr>
          <w:sz w:val="24"/>
          <w:szCs w:val="24"/>
        </w:rPr>
      </w:pPr>
      <w:r w:rsidRPr="007526FC">
        <w:rPr>
          <w:sz w:val="24"/>
          <w:szCs w:val="24"/>
        </w:rPr>
        <w:t>- счета;</w:t>
      </w:r>
    </w:p>
    <w:p w:rsidR="007B3724" w:rsidRPr="007526FC" w:rsidRDefault="007B3724" w:rsidP="007B3724">
      <w:pPr>
        <w:spacing w:before="0" w:after="0" w:line="240" w:lineRule="auto"/>
        <w:ind w:firstLine="0"/>
        <w:rPr>
          <w:sz w:val="24"/>
          <w:szCs w:val="24"/>
        </w:rPr>
      </w:pPr>
      <w:r w:rsidRPr="007526FC">
        <w:rPr>
          <w:sz w:val="24"/>
          <w:szCs w:val="24"/>
        </w:rPr>
        <w:t>- счета-фактуры;</w:t>
      </w:r>
    </w:p>
    <w:p w:rsidR="007B3724" w:rsidRPr="007526FC" w:rsidRDefault="007B3724" w:rsidP="007B3724">
      <w:pPr>
        <w:spacing w:before="0" w:after="0" w:line="240" w:lineRule="auto"/>
        <w:ind w:firstLine="0"/>
        <w:rPr>
          <w:sz w:val="24"/>
          <w:szCs w:val="24"/>
        </w:rPr>
      </w:pPr>
      <w:r w:rsidRPr="007526FC">
        <w:rPr>
          <w:sz w:val="24"/>
          <w:szCs w:val="24"/>
        </w:rPr>
        <w:t>- товарной накладной (ТОРГ-12) (ф. 0330212);</w:t>
      </w:r>
    </w:p>
    <w:p w:rsidR="007B3724" w:rsidRPr="007526FC" w:rsidRDefault="007B3724" w:rsidP="007B3724">
      <w:pPr>
        <w:spacing w:before="0" w:after="0" w:line="240" w:lineRule="auto"/>
        <w:ind w:firstLine="0"/>
        <w:rPr>
          <w:sz w:val="24"/>
          <w:szCs w:val="24"/>
        </w:rPr>
      </w:pPr>
      <w:r w:rsidRPr="007526FC">
        <w:rPr>
          <w:sz w:val="24"/>
          <w:szCs w:val="24"/>
        </w:rPr>
        <w:t>- универсального передаточного документа;</w:t>
      </w:r>
    </w:p>
    <w:p w:rsidR="007B3724" w:rsidRPr="007526FC" w:rsidRDefault="007B3724" w:rsidP="007B3724">
      <w:pPr>
        <w:spacing w:before="0" w:after="0" w:line="240" w:lineRule="auto"/>
        <w:ind w:firstLine="0"/>
        <w:rPr>
          <w:sz w:val="24"/>
          <w:szCs w:val="24"/>
        </w:rPr>
      </w:pPr>
      <w:r w:rsidRPr="007526FC">
        <w:rPr>
          <w:sz w:val="24"/>
          <w:szCs w:val="24"/>
        </w:rPr>
        <w:t>- чека;</w:t>
      </w:r>
    </w:p>
    <w:p w:rsidR="007B3724" w:rsidRPr="007526FC" w:rsidRDefault="007B3724" w:rsidP="007B3724">
      <w:pPr>
        <w:spacing w:before="0" w:after="0" w:line="240" w:lineRule="auto"/>
        <w:ind w:firstLine="0"/>
        <w:rPr>
          <w:sz w:val="24"/>
          <w:szCs w:val="24"/>
        </w:rPr>
      </w:pPr>
      <w:r w:rsidRPr="007526FC">
        <w:rPr>
          <w:sz w:val="24"/>
          <w:szCs w:val="24"/>
        </w:rPr>
        <w:t>- квитанции;</w:t>
      </w:r>
    </w:p>
    <w:p w:rsidR="007B3724" w:rsidRPr="007526FC" w:rsidRDefault="007B3724" w:rsidP="007B3724">
      <w:pPr>
        <w:spacing w:before="0" w:after="0" w:line="240" w:lineRule="auto"/>
        <w:ind w:firstLine="0"/>
        <w:rPr>
          <w:sz w:val="24"/>
          <w:szCs w:val="24"/>
        </w:rPr>
      </w:pPr>
      <w:r w:rsidRPr="007526FC">
        <w:rPr>
          <w:sz w:val="24"/>
          <w:szCs w:val="24"/>
        </w:rPr>
        <w:t>- исполнительного листа, судебного приказа;</w:t>
      </w:r>
    </w:p>
    <w:p w:rsidR="007B3724" w:rsidRPr="007526FC" w:rsidRDefault="007B3724" w:rsidP="007B3724">
      <w:pPr>
        <w:spacing w:before="0" w:after="0" w:line="240" w:lineRule="auto"/>
        <w:ind w:firstLine="0"/>
        <w:rPr>
          <w:sz w:val="24"/>
          <w:szCs w:val="24"/>
        </w:rPr>
      </w:pPr>
      <w:r w:rsidRPr="007526FC">
        <w:rPr>
          <w:sz w:val="24"/>
          <w:szCs w:val="24"/>
        </w:rPr>
        <w:t>- налоговой декларации, налогового расчета (расчета авансовых платежей), расчета по страховым взносам;</w:t>
      </w:r>
    </w:p>
    <w:p w:rsidR="007B3724" w:rsidRPr="007526FC" w:rsidRDefault="007B3724" w:rsidP="007B3724">
      <w:pPr>
        <w:spacing w:before="0" w:after="0" w:line="240" w:lineRule="auto"/>
        <w:ind w:firstLine="0"/>
        <w:rPr>
          <w:sz w:val="24"/>
          <w:szCs w:val="24"/>
        </w:rPr>
      </w:pPr>
      <w:r w:rsidRPr="007526FC">
        <w:rPr>
          <w:sz w:val="24"/>
          <w:szCs w:val="24"/>
        </w:rPr>
        <w:t>- решения налогового органа о взыскании задолженности;</w:t>
      </w:r>
    </w:p>
    <w:p w:rsidR="007B3724" w:rsidRPr="007526FC" w:rsidRDefault="007B3724" w:rsidP="007B3724">
      <w:pPr>
        <w:spacing w:before="0" w:after="0" w:line="240" w:lineRule="auto"/>
        <w:ind w:firstLine="0"/>
        <w:rPr>
          <w:sz w:val="24"/>
          <w:szCs w:val="24"/>
        </w:rPr>
      </w:pPr>
      <w:r w:rsidRPr="007526FC">
        <w:rPr>
          <w:sz w:val="24"/>
          <w:szCs w:val="24"/>
        </w:rPr>
        <w:t>- согласованного руководителем заявления о выдаче под отчет денежных средств.</w:t>
      </w:r>
    </w:p>
    <w:p w:rsidR="007B3724" w:rsidRPr="007526FC" w:rsidRDefault="007B3724" w:rsidP="007B3724">
      <w:pPr>
        <w:spacing w:before="0" w:after="0" w:line="240" w:lineRule="auto"/>
        <w:ind w:firstLine="0"/>
        <w:rPr>
          <w:sz w:val="24"/>
          <w:szCs w:val="24"/>
        </w:rPr>
      </w:pPr>
      <w:r w:rsidRPr="007526FC">
        <w:rPr>
          <w:sz w:val="24"/>
          <w:szCs w:val="24"/>
        </w:rPr>
        <w:t xml:space="preserve">(Основание: п. 4 ст. 219 БК РФ, п. 318 Инструкции </w:t>
      </w:r>
      <w:r w:rsidRPr="007526FC">
        <w:rPr>
          <w:sz w:val="24"/>
          <w:szCs w:val="24"/>
          <w:lang w:val="en-US"/>
        </w:rPr>
        <w:t>N</w:t>
      </w:r>
      <w:r w:rsidRPr="007526FC">
        <w:rPr>
          <w:sz w:val="24"/>
          <w:szCs w:val="24"/>
        </w:rPr>
        <w:t xml:space="preserve"> 157н).</w:t>
      </w:r>
    </w:p>
    <w:p w:rsidR="00BE50A9" w:rsidRPr="007526FC" w:rsidRDefault="00BE50A9" w:rsidP="008954B6">
      <w:pPr>
        <w:spacing w:before="0" w:after="0" w:line="240" w:lineRule="auto"/>
        <w:ind w:firstLine="0"/>
        <w:jc w:val="center"/>
        <w:rPr>
          <w:b/>
          <w:sz w:val="24"/>
          <w:szCs w:val="24"/>
        </w:rPr>
      </w:pPr>
    </w:p>
    <w:p w:rsidR="007B3724" w:rsidRPr="007526FC" w:rsidRDefault="00AE53DD" w:rsidP="008954B6">
      <w:pPr>
        <w:spacing w:before="0" w:after="0" w:line="240" w:lineRule="auto"/>
        <w:ind w:firstLine="0"/>
        <w:jc w:val="center"/>
        <w:rPr>
          <w:b/>
          <w:sz w:val="24"/>
          <w:szCs w:val="24"/>
        </w:rPr>
      </w:pPr>
      <w:r w:rsidRPr="007526FC">
        <w:rPr>
          <w:b/>
          <w:sz w:val="24"/>
          <w:szCs w:val="24"/>
          <w:lang w:val="en-US"/>
        </w:rPr>
        <w:t>X</w:t>
      </w:r>
      <w:r w:rsidR="007B3724" w:rsidRPr="007526FC">
        <w:rPr>
          <w:b/>
          <w:sz w:val="24"/>
          <w:szCs w:val="24"/>
        </w:rPr>
        <w:t>. Обесценение активов</w:t>
      </w:r>
    </w:p>
    <w:p w:rsidR="007B3724" w:rsidRPr="007526FC" w:rsidRDefault="00AE53DD" w:rsidP="007B3724">
      <w:pPr>
        <w:spacing w:before="0" w:after="0" w:line="240" w:lineRule="auto"/>
        <w:ind w:firstLine="0"/>
        <w:rPr>
          <w:sz w:val="24"/>
          <w:szCs w:val="24"/>
        </w:rPr>
      </w:pPr>
      <w:r w:rsidRPr="007526FC">
        <w:rPr>
          <w:sz w:val="24"/>
          <w:szCs w:val="24"/>
        </w:rPr>
        <w:t>10</w:t>
      </w:r>
      <w:r w:rsidR="007B3724" w:rsidRPr="007526FC">
        <w:rPr>
          <w:sz w:val="24"/>
          <w:szCs w:val="24"/>
        </w:rPr>
        <w:t>.1.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 п. п. 5, 6 СГС "Обесценение активов")</w:t>
      </w:r>
    </w:p>
    <w:p w:rsidR="007B3724" w:rsidRPr="007526FC" w:rsidRDefault="00AE53DD" w:rsidP="007B3724">
      <w:pPr>
        <w:spacing w:before="0" w:after="0" w:line="240" w:lineRule="auto"/>
        <w:ind w:firstLine="0"/>
        <w:rPr>
          <w:sz w:val="24"/>
          <w:szCs w:val="24"/>
        </w:rPr>
      </w:pPr>
      <w:r w:rsidRPr="007526FC">
        <w:rPr>
          <w:sz w:val="24"/>
          <w:szCs w:val="24"/>
        </w:rPr>
        <w:t>10</w:t>
      </w:r>
      <w:r w:rsidR="007B3724" w:rsidRPr="007526FC">
        <w:rPr>
          <w:sz w:val="24"/>
          <w:szCs w:val="24"/>
        </w:rPr>
        <w:t>.2.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7B3724" w:rsidRPr="007526FC" w:rsidRDefault="007B3724" w:rsidP="007B3724">
      <w:pPr>
        <w:spacing w:before="0" w:after="0" w:line="240" w:lineRule="auto"/>
        <w:ind w:firstLine="0"/>
        <w:rPr>
          <w:sz w:val="24"/>
          <w:szCs w:val="24"/>
        </w:rPr>
      </w:pPr>
      <w:r w:rsidRPr="007526FC">
        <w:rPr>
          <w:sz w:val="24"/>
          <w:szCs w:val="24"/>
        </w:rPr>
        <w:t>(Основание: п. п. 6, 18 СГС "Обесценение активов")</w:t>
      </w:r>
    </w:p>
    <w:p w:rsidR="007B3724" w:rsidRPr="007526FC" w:rsidRDefault="00AE53DD" w:rsidP="007B3724">
      <w:pPr>
        <w:spacing w:before="0" w:after="0" w:line="240" w:lineRule="auto"/>
        <w:ind w:firstLine="0"/>
        <w:rPr>
          <w:sz w:val="24"/>
          <w:szCs w:val="24"/>
        </w:rPr>
      </w:pPr>
      <w:r w:rsidRPr="007526FC">
        <w:rPr>
          <w:sz w:val="24"/>
          <w:szCs w:val="24"/>
        </w:rPr>
        <w:t>10</w:t>
      </w:r>
      <w:r w:rsidR="007B3724" w:rsidRPr="007526FC">
        <w:rPr>
          <w:sz w:val="24"/>
          <w:szCs w:val="24"/>
        </w:rPr>
        <w:t>.3.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w:t>
      </w:r>
    </w:p>
    <w:p w:rsidR="007B3724" w:rsidRPr="007526FC" w:rsidRDefault="00AE53DD" w:rsidP="007B3724">
      <w:pPr>
        <w:spacing w:before="0" w:after="0" w:line="240" w:lineRule="auto"/>
        <w:ind w:firstLine="0"/>
        <w:rPr>
          <w:sz w:val="24"/>
          <w:szCs w:val="24"/>
        </w:rPr>
      </w:pPr>
      <w:r w:rsidRPr="007526FC">
        <w:rPr>
          <w:sz w:val="24"/>
          <w:szCs w:val="24"/>
        </w:rPr>
        <w:t>10</w:t>
      </w:r>
      <w:r w:rsidR="007B3724" w:rsidRPr="007526FC">
        <w:rPr>
          <w:sz w:val="24"/>
          <w:szCs w:val="24"/>
        </w:rPr>
        <w:t>.4.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7B3724" w:rsidRPr="007526FC" w:rsidRDefault="007B3724" w:rsidP="007B3724">
      <w:pPr>
        <w:spacing w:before="0" w:after="0" w:line="240" w:lineRule="auto"/>
        <w:ind w:firstLine="0"/>
        <w:rPr>
          <w:sz w:val="24"/>
          <w:szCs w:val="24"/>
        </w:rPr>
      </w:pPr>
      <w:r w:rsidRPr="007526FC">
        <w:rPr>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 п. п. 10, 11 СГС "Обесценение активов")</w:t>
      </w:r>
    </w:p>
    <w:p w:rsidR="007B3724" w:rsidRPr="007526FC" w:rsidRDefault="00AE53DD" w:rsidP="007B3724">
      <w:pPr>
        <w:spacing w:before="0" w:after="0" w:line="240" w:lineRule="auto"/>
        <w:ind w:firstLine="0"/>
        <w:rPr>
          <w:sz w:val="24"/>
          <w:szCs w:val="24"/>
        </w:rPr>
      </w:pPr>
      <w:r w:rsidRPr="007526FC">
        <w:rPr>
          <w:sz w:val="24"/>
          <w:szCs w:val="24"/>
        </w:rPr>
        <w:t>10</w:t>
      </w:r>
      <w:r w:rsidR="007B3724" w:rsidRPr="007526FC">
        <w:rPr>
          <w:sz w:val="24"/>
          <w:szCs w:val="24"/>
        </w:rPr>
        <w:t>.5. При выявлении признаков возможного обесценения (снижения убытка) глава сельсовета принимает решение о необходимости (об отсутствии необходимости) определения справедливой стоимости актива.</w:t>
      </w:r>
    </w:p>
    <w:p w:rsidR="007B3724" w:rsidRPr="007526FC" w:rsidRDefault="00AE53DD" w:rsidP="007B3724">
      <w:pPr>
        <w:spacing w:before="0" w:after="0" w:line="240" w:lineRule="auto"/>
        <w:ind w:firstLine="0"/>
        <w:rPr>
          <w:sz w:val="24"/>
          <w:szCs w:val="24"/>
        </w:rPr>
      </w:pPr>
      <w:r w:rsidRPr="007526FC">
        <w:rPr>
          <w:sz w:val="24"/>
          <w:szCs w:val="24"/>
        </w:rPr>
        <w:lastRenderedPageBreak/>
        <w:t>10</w:t>
      </w:r>
      <w:r w:rsidR="007B3724" w:rsidRPr="007526FC">
        <w:rPr>
          <w:sz w:val="24"/>
          <w:szCs w:val="24"/>
        </w:rPr>
        <w:t>.6. Это решение оформляется распоряжением с указанием метода, которым стоимость будет определена.</w:t>
      </w:r>
    </w:p>
    <w:p w:rsidR="007B3724" w:rsidRPr="007526FC" w:rsidRDefault="007B3724" w:rsidP="007B3724">
      <w:pPr>
        <w:spacing w:before="0" w:after="0" w:line="240" w:lineRule="auto"/>
        <w:ind w:firstLine="0"/>
        <w:rPr>
          <w:sz w:val="24"/>
          <w:szCs w:val="24"/>
        </w:rPr>
      </w:pPr>
      <w:r w:rsidRPr="007526FC">
        <w:rPr>
          <w:sz w:val="24"/>
          <w:szCs w:val="24"/>
        </w:rPr>
        <w:t>(Основание: п. п. 10, 22 СГС "Обесценение активов")</w:t>
      </w:r>
    </w:p>
    <w:p w:rsidR="007B3724" w:rsidRPr="007526FC" w:rsidRDefault="00AE53DD" w:rsidP="007B3724">
      <w:pPr>
        <w:spacing w:before="0" w:after="0" w:line="240" w:lineRule="auto"/>
        <w:ind w:firstLine="0"/>
        <w:rPr>
          <w:sz w:val="24"/>
          <w:szCs w:val="24"/>
        </w:rPr>
      </w:pPr>
      <w:r w:rsidRPr="007526FC">
        <w:rPr>
          <w:sz w:val="24"/>
          <w:szCs w:val="24"/>
        </w:rPr>
        <w:t>10</w:t>
      </w:r>
      <w:r w:rsidR="007B3724" w:rsidRPr="007526FC">
        <w:rPr>
          <w:sz w:val="24"/>
          <w:szCs w:val="24"/>
        </w:rPr>
        <w:t>.7.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7B3724" w:rsidRPr="007526FC" w:rsidRDefault="007B3724" w:rsidP="007B3724">
      <w:pPr>
        <w:spacing w:before="0" w:after="0" w:line="240" w:lineRule="auto"/>
        <w:ind w:firstLine="0"/>
        <w:rPr>
          <w:sz w:val="24"/>
          <w:szCs w:val="24"/>
        </w:rPr>
      </w:pPr>
      <w:r w:rsidRPr="007526FC">
        <w:rPr>
          <w:sz w:val="24"/>
          <w:szCs w:val="24"/>
        </w:rPr>
        <w:t>(Основание: п. 13 СГС "Обесценение активов")</w:t>
      </w:r>
    </w:p>
    <w:p w:rsidR="007B3724" w:rsidRPr="007526FC" w:rsidRDefault="00AE53DD" w:rsidP="007B3724">
      <w:pPr>
        <w:spacing w:before="0" w:after="0" w:line="240" w:lineRule="auto"/>
        <w:ind w:firstLine="0"/>
        <w:rPr>
          <w:sz w:val="24"/>
          <w:szCs w:val="24"/>
        </w:rPr>
      </w:pPr>
      <w:r w:rsidRPr="007526FC">
        <w:rPr>
          <w:sz w:val="24"/>
          <w:szCs w:val="24"/>
        </w:rPr>
        <w:t>10</w:t>
      </w:r>
      <w:r w:rsidR="007B3724" w:rsidRPr="007526FC">
        <w:rPr>
          <w:sz w:val="24"/>
          <w:szCs w:val="24"/>
        </w:rPr>
        <w:t>.8. Если по результатам определения справедливой стоимости актива выявлен убыток от обесценения, то он подлежит признанию в учете.</w:t>
      </w:r>
    </w:p>
    <w:p w:rsidR="007B3724" w:rsidRPr="007526FC" w:rsidRDefault="007B3724" w:rsidP="007B3724">
      <w:pPr>
        <w:spacing w:before="0" w:after="0" w:line="240" w:lineRule="auto"/>
        <w:ind w:firstLine="0"/>
        <w:rPr>
          <w:sz w:val="24"/>
          <w:szCs w:val="24"/>
        </w:rPr>
      </w:pPr>
      <w:r w:rsidRPr="007526FC">
        <w:rPr>
          <w:sz w:val="24"/>
          <w:szCs w:val="24"/>
        </w:rPr>
        <w:t>(Основание: п. 15 СГС "Обесценение активов")</w:t>
      </w:r>
    </w:p>
    <w:p w:rsidR="007B3724" w:rsidRPr="007526FC" w:rsidRDefault="00AE53DD" w:rsidP="007B3724">
      <w:pPr>
        <w:spacing w:before="0" w:after="0" w:line="240" w:lineRule="auto"/>
        <w:ind w:firstLine="0"/>
        <w:rPr>
          <w:sz w:val="24"/>
          <w:szCs w:val="24"/>
        </w:rPr>
      </w:pPr>
      <w:r w:rsidRPr="007526FC">
        <w:rPr>
          <w:sz w:val="24"/>
          <w:szCs w:val="24"/>
        </w:rPr>
        <w:t>10</w:t>
      </w:r>
      <w:r w:rsidR="007B3724" w:rsidRPr="007526FC">
        <w:rPr>
          <w:sz w:val="24"/>
          <w:szCs w:val="24"/>
        </w:rPr>
        <w:t>.9.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w:t>
      </w:r>
    </w:p>
    <w:p w:rsidR="007B3724" w:rsidRPr="007526FC" w:rsidRDefault="00AE53DD" w:rsidP="007B3724">
      <w:pPr>
        <w:spacing w:before="0" w:after="0" w:line="240" w:lineRule="auto"/>
        <w:ind w:firstLine="0"/>
        <w:rPr>
          <w:sz w:val="24"/>
          <w:szCs w:val="24"/>
        </w:rPr>
      </w:pPr>
      <w:r w:rsidRPr="007526FC">
        <w:rPr>
          <w:sz w:val="24"/>
          <w:szCs w:val="24"/>
        </w:rPr>
        <w:t>10</w:t>
      </w:r>
      <w:r w:rsidR="007B3724" w:rsidRPr="007526FC">
        <w:rPr>
          <w:sz w:val="24"/>
          <w:szCs w:val="24"/>
        </w:rPr>
        <w:t>.10.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7B3724" w:rsidRPr="007526FC" w:rsidRDefault="007B3724" w:rsidP="007B3724">
      <w:pPr>
        <w:spacing w:before="0" w:after="0" w:line="240" w:lineRule="auto"/>
        <w:ind w:firstLine="0"/>
        <w:rPr>
          <w:sz w:val="24"/>
          <w:szCs w:val="24"/>
        </w:rPr>
      </w:pPr>
      <w:r w:rsidRPr="007526FC">
        <w:rPr>
          <w:sz w:val="24"/>
          <w:szCs w:val="24"/>
        </w:rPr>
        <w:t>(Основание: п. 24 СГС "Обесценение активов")</w:t>
      </w:r>
    </w:p>
    <w:p w:rsidR="007B3724" w:rsidRPr="007526FC" w:rsidRDefault="00AE53DD" w:rsidP="007B3724">
      <w:pPr>
        <w:spacing w:before="0" w:after="0" w:line="240" w:lineRule="auto"/>
        <w:ind w:firstLine="0"/>
        <w:rPr>
          <w:sz w:val="24"/>
          <w:szCs w:val="24"/>
        </w:rPr>
      </w:pPr>
      <w:r w:rsidRPr="007526FC">
        <w:rPr>
          <w:sz w:val="24"/>
          <w:szCs w:val="24"/>
        </w:rPr>
        <w:t>10</w:t>
      </w:r>
      <w:r w:rsidR="007B3724" w:rsidRPr="007526FC">
        <w:rPr>
          <w:sz w:val="24"/>
          <w:szCs w:val="24"/>
        </w:rPr>
        <w:t>.11.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w:t>
      </w:r>
    </w:p>
    <w:p w:rsidR="00BE50A9" w:rsidRPr="007526FC" w:rsidRDefault="00BE50A9" w:rsidP="008954B6">
      <w:pPr>
        <w:spacing w:before="0" w:after="0" w:line="240" w:lineRule="auto"/>
        <w:ind w:firstLine="0"/>
        <w:jc w:val="center"/>
        <w:rPr>
          <w:b/>
          <w:sz w:val="24"/>
          <w:szCs w:val="24"/>
        </w:rPr>
      </w:pPr>
    </w:p>
    <w:p w:rsidR="007B3724" w:rsidRPr="007526FC" w:rsidRDefault="00AE53DD" w:rsidP="008954B6">
      <w:pPr>
        <w:spacing w:before="0" w:after="0" w:line="240" w:lineRule="auto"/>
        <w:ind w:firstLine="0"/>
        <w:jc w:val="center"/>
        <w:rPr>
          <w:b/>
          <w:sz w:val="24"/>
          <w:szCs w:val="24"/>
        </w:rPr>
      </w:pPr>
      <w:r w:rsidRPr="007526FC">
        <w:rPr>
          <w:b/>
          <w:sz w:val="24"/>
          <w:szCs w:val="24"/>
        </w:rPr>
        <w:t>XI</w:t>
      </w:r>
      <w:r w:rsidR="007B3724" w:rsidRPr="007526FC">
        <w:rPr>
          <w:b/>
          <w:sz w:val="24"/>
          <w:szCs w:val="24"/>
        </w:rPr>
        <w:t xml:space="preserve">. </w:t>
      </w:r>
      <w:proofErr w:type="spellStart"/>
      <w:r w:rsidR="007B3724" w:rsidRPr="007526FC">
        <w:rPr>
          <w:b/>
          <w:sz w:val="24"/>
          <w:szCs w:val="24"/>
        </w:rPr>
        <w:t>Забалансовый</w:t>
      </w:r>
      <w:proofErr w:type="spellEnd"/>
      <w:r w:rsidR="007B3724" w:rsidRPr="007526FC">
        <w:rPr>
          <w:b/>
          <w:sz w:val="24"/>
          <w:szCs w:val="24"/>
        </w:rPr>
        <w:t xml:space="preserve"> учет</w:t>
      </w:r>
    </w:p>
    <w:p w:rsidR="007B3724" w:rsidRPr="007526FC" w:rsidRDefault="00AE53DD" w:rsidP="007B3724">
      <w:pPr>
        <w:spacing w:before="0" w:after="0" w:line="240" w:lineRule="auto"/>
        <w:ind w:firstLine="0"/>
        <w:rPr>
          <w:sz w:val="24"/>
          <w:szCs w:val="24"/>
        </w:rPr>
      </w:pPr>
      <w:r w:rsidRPr="007526FC">
        <w:rPr>
          <w:sz w:val="24"/>
          <w:szCs w:val="24"/>
        </w:rPr>
        <w:t>11</w:t>
      </w:r>
      <w:r w:rsidR="007B3724" w:rsidRPr="007526FC">
        <w:rPr>
          <w:sz w:val="24"/>
          <w:szCs w:val="24"/>
        </w:rPr>
        <w:t xml:space="preserve">.1. Учет на </w:t>
      </w:r>
      <w:proofErr w:type="spellStart"/>
      <w:r w:rsidR="007B3724" w:rsidRPr="007526FC">
        <w:rPr>
          <w:sz w:val="24"/>
          <w:szCs w:val="24"/>
        </w:rPr>
        <w:t>забалансовых</w:t>
      </w:r>
      <w:proofErr w:type="spellEnd"/>
      <w:r w:rsidR="007B3724" w:rsidRPr="007526FC">
        <w:rPr>
          <w:sz w:val="24"/>
          <w:szCs w:val="24"/>
        </w:rPr>
        <w:t xml:space="preserve"> счетах ведется в разрезе кодов вида финансового обеспечения (деятельности).</w:t>
      </w:r>
    </w:p>
    <w:p w:rsidR="007B3724" w:rsidRPr="007526FC" w:rsidRDefault="007B3724" w:rsidP="007B3724">
      <w:pPr>
        <w:spacing w:before="0" w:after="0" w:line="240" w:lineRule="auto"/>
        <w:ind w:firstLine="0"/>
        <w:rPr>
          <w:sz w:val="24"/>
          <w:szCs w:val="24"/>
        </w:rPr>
      </w:pPr>
      <w:r w:rsidRPr="007526FC">
        <w:rPr>
          <w:sz w:val="24"/>
          <w:szCs w:val="24"/>
        </w:rPr>
        <w:t>(Основание: п. 9 СГС "Учетная политика")</w:t>
      </w:r>
    </w:p>
    <w:p w:rsidR="007B3724" w:rsidRPr="007526FC" w:rsidRDefault="00AE53DD" w:rsidP="007B3724">
      <w:pPr>
        <w:spacing w:before="0" w:after="0" w:line="240" w:lineRule="auto"/>
        <w:ind w:firstLine="0"/>
        <w:rPr>
          <w:sz w:val="24"/>
          <w:szCs w:val="24"/>
        </w:rPr>
      </w:pPr>
      <w:r w:rsidRPr="007526FC">
        <w:rPr>
          <w:sz w:val="24"/>
          <w:szCs w:val="24"/>
        </w:rPr>
        <w:t>11</w:t>
      </w:r>
      <w:r w:rsidR="007B3724" w:rsidRPr="007526FC">
        <w:rPr>
          <w:sz w:val="24"/>
          <w:szCs w:val="24"/>
        </w:rPr>
        <w:t xml:space="preserve">.2. На </w:t>
      </w:r>
      <w:proofErr w:type="spellStart"/>
      <w:r w:rsidR="007B3724" w:rsidRPr="007526FC">
        <w:rPr>
          <w:sz w:val="24"/>
          <w:szCs w:val="24"/>
        </w:rPr>
        <w:t>забалансовом</w:t>
      </w:r>
      <w:proofErr w:type="spellEnd"/>
      <w:r w:rsidR="007B3724" w:rsidRPr="007526FC">
        <w:rPr>
          <w:sz w:val="24"/>
          <w:szCs w:val="24"/>
        </w:rPr>
        <w:t xml:space="preserve"> счете 03 "Бланки строгой отчетности" учет ведется по группам:</w:t>
      </w:r>
    </w:p>
    <w:p w:rsidR="007B3724" w:rsidRPr="007526FC" w:rsidRDefault="007B3724" w:rsidP="007B3724">
      <w:pPr>
        <w:spacing w:before="0" w:after="0" w:line="240" w:lineRule="auto"/>
        <w:ind w:firstLine="0"/>
        <w:rPr>
          <w:sz w:val="24"/>
          <w:szCs w:val="24"/>
        </w:rPr>
      </w:pPr>
      <w:r w:rsidRPr="007526FC">
        <w:rPr>
          <w:sz w:val="24"/>
          <w:szCs w:val="24"/>
        </w:rPr>
        <w:t>- трудовые книжки;</w:t>
      </w:r>
    </w:p>
    <w:p w:rsidR="007B3724" w:rsidRPr="007526FC" w:rsidRDefault="007B3724" w:rsidP="007B3724">
      <w:pPr>
        <w:spacing w:before="0" w:after="0" w:line="240" w:lineRule="auto"/>
        <w:ind w:firstLine="0"/>
        <w:rPr>
          <w:sz w:val="24"/>
          <w:szCs w:val="24"/>
        </w:rPr>
      </w:pPr>
      <w:r w:rsidRPr="007526FC">
        <w:rPr>
          <w:sz w:val="24"/>
          <w:szCs w:val="24"/>
        </w:rPr>
        <w:t>- вкладыши в трудовые книжки.</w:t>
      </w:r>
    </w:p>
    <w:p w:rsidR="007B3724" w:rsidRPr="007526FC" w:rsidRDefault="007B3724" w:rsidP="007B3724">
      <w:pPr>
        <w:spacing w:before="0" w:after="0" w:line="240" w:lineRule="auto"/>
        <w:ind w:firstLine="0"/>
        <w:rPr>
          <w:sz w:val="24"/>
          <w:szCs w:val="24"/>
        </w:rPr>
      </w:pPr>
      <w:r w:rsidRPr="007526FC">
        <w:rPr>
          <w:sz w:val="24"/>
          <w:szCs w:val="24"/>
        </w:rPr>
        <w:t>(Основание: п. 337 Инструкции N 157н, п. 20 Инструкции N 191н)</w:t>
      </w:r>
    </w:p>
    <w:p w:rsidR="007B3724" w:rsidRPr="007526FC" w:rsidRDefault="00AE53DD" w:rsidP="007B3724">
      <w:pPr>
        <w:spacing w:before="0" w:after="0" w:line="240" w:lineRule="auto"/>
        <w:ind w:firstLine="0"/>
        <w:rPr>
          <w:sz w:val="24"/>
          <w:szCs w:val="24"/>
        </w:rPr>
      </w:pPr>
      <w:r w:rsidRPr="007526FC">
        <w:rPr>
          <w:sz w:val="24"/>
          <w:szCs w:val="24"/>
        </w:rPr>
        <w:t>11</w:t>
      </w:r>
      <w:r w:rsidR="007B3724" w:rsidRPr="007526FC">
        <w:rPr>
          <w:sz w:val="24"/>
          <w:szCs w:val="24"/>
        </w:rPr>
        <w:t xml:space="preserve">.3. На </w:t>
      </w:r>
      <w:proofErr w:type="spellStart"/>
      <w:r w:rsidR="007B3724" w:rsidRPr="007526FC">
        <w:rPr>
          <w:sz w:val="24"/>
          <w:szCs w:val="24"/>
        </w:rPr>
        <w:t>забалансовом</w:t>
      </w:r>
      <w:proofErr w:type="spellEnd"/>
      <w:r w:rsidR="007B3724" w:rsidRPr="007526FC">
        <w:rPr>
          <w:sz w:val="24"/>
          <w:szCs w:val="24"/>
        </w:rPr>
        <w:t xml:space="preserve"> счете 09 "Запасные части к транспортным средствам, выданные взамен </w:t>
      </w:r>
      <w:proofErr w:type="gramStart"/>
      <w:r w:rsidR="007B3724" w:rsidRPr="007526FC">
        <w:rPr>
          <w:sz w:val="24"/>
          <w:szCs w:val="24"/>
        </w:rPr>
        <w:t>изношенных</w:t>
      </w:r>
      <w:proofErr w:type="gramEnd"/>
      <w:r w:rsidR="007B3724" w:rsidRPr="007526FC">
        <w:rPr>
          <w:sz w:val="24"/>
          <w:szCs w:val="24"/>
        </w:rPr>
        <w:t>" учет ведется по группам:</w:t>
      </w:r>
    </w:p>
    <w:p w:rsidR="007B3724" w:rsidRPr="007526FC" w:rsidRDefault="007B3724" w:rsidP="007B3724">
      <w:pPr>
        <w:spacing w:before="0" w:after="0" w:line="240" w:lineRule="auto"/>
        <w:ind w:firstLine="0"/>
        <w:rPr>
          <w:sz w:val="24"/>
          <w:szCs w:val="24"/>
        </w:rPr>
      </w:pPr>
      <w:r w:rsidRPr="007526FC">
        <w:rPr>
          <w:sz w:val="24"/>
          <w:szCs w:val="24"/>
        </w:rPr>
        <w:t>- двигатели, турбокомпрессоры;</w:t>
      </w:r>
    </w:p>
    <w:p w:rsidR="007B3724" w:rsidRPr="007526FC" w:rsidRDefault="007B3724" w:rsidP="007B3724">
      <w:pPr>
        <w:spacing w:before="0" w:after="0" w:line="240" w:lineRule="auto"/>
        <w:ind w:firstLine="0"/>
        <w:rPr>
          <w:sz w:val="24"/>
          <w:szCs w:val="24"/>
        </w:rPr>
      </w:pPr>
      <w:r w:rsidRPr="007526FC">
        <w:rPr>
          <w:sz w:val="24"/>
          <w:szCs w:val="24"/>
        </w:rPr>
        <w:t>- аккумуляторы;</w:t>
      </w:r>
    </w:p>
    <w:p w:rsidR="007B3724" w:rsidRPr="007526FC" w:rsidRDefault="007B3724" w:rsidP="007B3724">
      <w:pPr>
        <w:spacing w:before="0" w:after="0" w:line="240" w:lineRule="auto"/>
        <w:ind w:firstLine="0"/>
        <w:rPr>
          <w:sz w:val="24"/>
          <w:szCs w:val="24"/>
        </w:rPr>
      </w:pPr>
      <w:r w:rsidRPr="007526FC">
        <w:rPr>
          <w:sz w:val="24"/>
          <w:szCs w:val="24"/>
        </w:rPr>
        <w:t>- шины, диски;</w:t>
      </w:r>
    </w:p>
    <w:p w:rsidR="007B3724" w:rsidRPr="007526FC" w:rsidRDefault="007B3724" w:rsidP="007B3724">
      <w:pPr>
        <w:spacing w:before="0" w:after="0" w:line="240" w:lineRule="auto"/>
        <w:ind w:firstLine="0"/>
        <w:rPr>
          <w:sz w:val="24"/>
          <w:szCs w:val="24"/>
        </w:rPr>
      </w:pPr>
      <w:r w:rsidRPr="007526FC">
        <w:rPr>
          <w:sz w:val="24"/>
          <w:szCs w:val="24"/>
        </w:rPr>
        <w:t>- карбюраторы;</w:t>
      </w:r>
    </w:p>
    <w:p w:rsidR="007B3724" w:rsidRPr="007526FC" w:rsidRDefault="007B3724" w:rsidP="007B3724">
      <w:pPr>
        <w:spacing w:before="0" w:after="0" w:line="240" w:lineRule="auto"/>
        <w:ind w:firstLine="0"/>
        <w:rPr>
          <w:sz w:val="24"/>
          <w:szCs w:val="24"/>
        </w:rPr>
      </w:pPr>
      <w:r w:rsidRPr="007526FC">
        <w:rPr>
          <w:sz w:val="24"/>
          <w:szCs w:val="24"/>
        </w:rPr>
        <w:t>- коробки передач;</w:t>
      </w:r>
    </w:p>
    <w:p w:rsidR="007B3724" w:rsidRPr="007526FC" w:rsidRDefault="007B3724" w:rsidP="007B3724">
      <w:pPr>
        <w:spacing w:before="0" w:after="0" w:line="240" w:lineRule="auto"/>
        <w:ind w:firstLine="0"/>
        <w:rPr>
          <w:sz w:val="24"/>
          <w:szCs w:val="24"/>
        </w:rPr>
      </w:pPr>
      <w:r w:rsidRPr="007526FC">
        <w:rPr>
          <w:sz w:val="24"/>
          <w:szCs w:val="24"/>
        </w:rPr>
        <w:t>- фары.</w:t>
      </w:r>
    </w:p>
    <w:p w:rsidR="007B3724" w:rsidRPr="007526FC" w:rsidRDefault="007B3724" w:rsidP="007B3724">
      <w:pPr>
        <w:spacing w:before="0" w:after="0" w:line="240" w:lineRule="auto"/>
        <w:ind w:firstLine="0"/>
        <w:rPr>
          <w:sz w:val="24"/>
          <w:szCs w:val="24"/>
        </w:rPr>
      </w:pPr>
      <w:r w:rsidRPr="007526FC">
        <w:rPr>
          <w:sz w:val="24"/>
          <w:szCs w:val="24"/>
        </w:rPr>
        <w:t>(Основание: п. 349 Инструкции N 157н)</w:t>
      </w:r>
    </w:p>
    <w:p w:rsidR="007B3724" w:rsidRPr="007526FC" w:rsidRDefault="00AE53DD" w:rsidP="007B3724">
      <w:pPr>
        <w:spacing w:before="0" w:after="0" w:line="240" w:lineRule="auto"/>
        <w:ind w:firstLine="0"/>
        <w:rPr>
          <w:sz w:val="24"/>
          <w:szCs w:val="24"/>
        </w:rPr>
      </w:pPr>
      <w:r w:rsidRPr="007526FC">
        <w:rPr>
          <w:sz w:val="24"/>
          <w:szCs w:val="24"/>
        </w:rPr>
        <w:t>11</w:t>
      </w:r>
      <w:r w:rsidR="007B3724" w:rsidRPr="007526FC">
        <w:rPr>
          <w:sz w:val="24"/>
          <w:szCs w:val="24"/>
        </w:rPr>
        <w:t xml:space="preserve">.4. На </w:t>
      </w:r>
      <w:proofErr w:type="spellStart"/>
      <w:r w:rsidR="007B3724" w:rsidRPr="007526FC">
        <w:rPr>
          <w:sz w:val="24"/>
          <w:szCs w:val="24"/>
        </w:rPr>
        <w:t>забалансовый</w:t>
      </w:r>
      <w:proofErr w:type="spellEnd"/>
      <w:r w:rsidR="007B3724" w:rsidRPr="007526FC">
        <w:rPr>
          <w:sz w:val="24"/>
          <w:szCs w:val="24"/>
        </w:rPr>
        <w:t xml:space="preserve"> счет 20 "Задолженность, невостребованная кредиторами" не востребованная кредитором задолженность принимается по распоряжению главы сельсовета, изданному на основании:</w:t>
      </w:r>
    </w:p>
    <w:p w:rsidR="007B3724" w:rsidRPr="007526FC" w:rsidRDefault="007B3724" w:rsidP="007B3724">
      <w:pPr>
        <w:spacing w:before="0" w:after="0" w:line="240" w:lineRule="auto"/>
        <w:ind w:firstLine="0"/>
        <w:rPr>
          <w:sz w:val="24"/>
          <w:szCs w:val="24"/>
        </w:rPr>
      </w:pPr>
      <w:r w:rsidRPr="007526FC">
        <w:rPr>
          <w:sz w:val="24"/>
          <w:szCs w:val="24"/>
        </w:rPr>
        <w:t>- инвентаризационной описи расчетов с покупателями, поставщиками и прочими дебиторами и кредиторами (ф. 0504089);</w:t>
      </w:r>
    </w:p>
    <w:p w:rsidR="007B3724" w:rsidRPr="007526FC" w:rsidRDefault="007B3724" w:rsidP="007B3724">
      <w:pPr>
        <w:spacing w:before="0" w:after="0" w:line="240" w:lineRule="auto"/>
        <w:ind w:firstLine="0"/>
        <w:rPr>
          <w:sz w:val="24"/>
          <w:szCs w:val="24"/>
        </w:rPr>
      </w:pPr>
      <w:r w:rsidRPr="007526FC">
        <w:rPr>
          <w:sz w:val="24"/>
          <w:szCs w:val="24"/>
        </w:rPr>
        <w:t>- докладной записки о выявлении кредиторской задолженности, не востребованной кредиторами.</w:t>
      </w:r>
    </w:p>
    <w:p w:rsidR="007B3724" w:rsidRPr="007526FC" w:rsidRDefault="007B3724" w:rsidP="007B3724">
      <w:pPr>
        <w:spacing w:before="0" w:after="0" w:line="240" w:lineRule="auto"/>
        <w:ind w:firstLine="0"/>
        <w:rPr>
          <w:sz w:val="24"/>
          <w:szCs w:val="24"/>
        </w:rPr>
      </w:pPr>
      <w:r w:rsidRPr="007526FC">
        <w:rPr>
          <w:sz w:val="24"/>
          <w:szCs w:val="24"/>
        </w:rPr>
        <w:t xml:space="preserve">Списание задолженности с </w:t>
      </w:r>
      <w:proofErr w:type="spellStart"/>
      <w:r w:rsidRPr="007526FC">
        <w:rPr>
          <w:sz w:val="24"/>
          <w:szCs w:val="24"/>
        </w:rPr>
        <w:t>забалансового</w:t>
      </w:r>
      <w:proofErr w:type="spellEnd"/>
      <w:r w:rsidRPr="007526FC">
        <w:rPr>
          <w:sz w:val="24"/>
          <w:szCs w:val="24"/>
        </w:rPr>
        <w:t xml:space="preserve"> учета осуществляется по итогам инвентаризации на основании решения инвентаризационной комиссии в следующих случаях:</w:t>
      </w:r>
    </w:p>
    <w:p w:rsidR="007B3724" w:rsidRPr="007526FC" w:rsidRDefault="007B3724" w:rsidP="007B3724">
      <w:pPr>
        <w:spacing w:before="0" w:after="0" w:line="240" w:lineRule="auto"/>
        <w:ind w:firstLine="0"/>
        <w:rPr>
          <w:sz w:val="24"/>
          <w:szCs w:val="24"/>
        </w:rPr>
      </w:pPr>
      <w:r w:rsidRPr="007526FC">
        <w:rPr>
          <w:sz w:val="24"/>
          <w:szCs w:val="24"/>
        </w:rPr>
        <w:t>- завершился срок возможного возобновления процедуры взыскания задолженности согласно законодательству;</w:t>
      </w:r>
    </w:p>
    <w:p w:rsidR="007B3724" w:rsidRPr="007526FC" w:rsidRDefault="007B3724" w:rsidP="007B3724">
      <w:pPr>
        <w:spacing w:before="0" w:after="0" w:line="240" w:lineRule="auto"/>
        <w:ind w:firstLine="0"/>
        <w:rPr>
          <w:sz w:val="24"/>
          <w:szCs w:val="24"/>
        </w:rPr>
      </w:pPr>
      <w:r w:rsidRPr="007526FC">
        <w:rPr>
          <w:sz w:val="24"/>
          <w:szCs w:val="24"/>
        </w:rPr>
        <w:t>- имеются документы, подтверждающие прекращение обязательства в связи со смертью (ликвидацией) контрагента.</w:t>
      </w:r>
    </w:p>
    <w:p w:rsidR="007B3724" w:rsidRPr="007526FC" w:rsidRDefault="007B3724" w:rsidP="007B3724">
      <w:pPr>
        <w:spacing w:before="0" w:after="0" w:line="240" w:lineRule="auto"/>
        <w:ind w:firstLine="0"/>
        <w:rPr>
          <w:sz w:val="24"/>
          <w:szCs w:val="24"/>
        </w:rPr>
      </w:pPr>
      <w:r w:rsidRPr="007526FC">
        <w:rPr>
          <w:sz w:val="24"/>
          <w:szCs w:val="24"/>
        </w:rPr>
        <w:t>(Основание: п. 371 Инструкции N 157н)</w:t>
      </w:r>
    </w:p>
    <w:p w:rsidR="007B3724" w:rsidRPr="007526FC" w:rsidRDefault="00AE53DD" w:rsidP="007B3724">
      <w:pPr>
        <w:spacing w:before="0" w:after="0" w:line="240" w:lineRule="auto"/>
        <w:ind w:firstLine="0"/>
        <w:rPr>
          <w:sz w:val="24"/>
          <w:szCs w:val="24"/>
        </w:rPr>
      </w:pPr>
      <w:r w:rsidRPr="007526FC">
        <w:rPr>
          <w:sz w:val="24"/>
          <w:szCs w:val="24"/>
        </w:rPr>
        <w:t>11</w:t>
      </w:r>
      <w:r w:rsidR="007B3724" w:rsidRPr="007526FC">
        <w:rPr>
          <w:sz w:val="24"/>
          <w:szCs w:val="24"/>
        </w:rPr>
        <w:t xml:space="preserve">.5. Основные средства на </w:t>
      </w:r>
      <w:proofErr w:type="spellStart"/>
      <w:r w:rsidR="007B3724" w:rsidRPr="007526FC">
        <w:rPr>
          <w:sz w:val="24"/>
          <w:szCs w:val="24"/>
        </w:rPr>
        <w:t>забалансовом</w:t>
      </w:r>
      <w:proofErr w:type="spellEnd"/>
      <w:r w:rsidR="007B3724" w:rsidRPr="007526FC">
        <w:rPr>
          <w:sz w:val="24"/>
          <w:szCs w:val="24"/>
        </w:rPr>
        <w:t xml:space="preserve"> счете 21 "Основные средства в эксплуатации" учитываются в условной оценке: один объект - один рубль.</w:t>
      </w:r>
    </w:p>
    <w:p w:rsidR="007B3724" w:rsidRPr="007526FC" w:rsidRDefault="007B3724" w:rsidP="007B3724">
      <w:pPr>
        <w:spacing w:before="0" w:after="0" w:line="240" w:lineRule="auto"/>
        <w:ind w:firstLine="0"/>
        <w:rPr>
          <w:sz w:val="24"/>
          <w:szCs w:val="24"/>
        </w:rPr>
      </w:pPr>
      <w:r w:rsidRPr="007526FC">
        <w:rPr>
          <w:sz w:val="24"/>
          <w:szCs w:val="24"/>
        </w:rPr>
        <w:t>(Основание: п. 373 Инструкции N 157н)</w:t>
      </w:r>
    </w:p>
    <w:p w:rsidR="007B3724" w:rsidRPr="007526FC" w:rsidRDefault="00AE53DD" w:rsidP="007B3724">
      <w:pPr>
        <w:spacing w:before="0" w:after="0" w:line="240" w:lineRule="auto"/>
        <w:ind w:firstLine="0"/>
        <w:rPr>
          <w:sz w:val="24"/>
          <w:szCs w:val="24"/>
        </w:rPr>
      </w:pPr>
      <w:r w:rsidRPr="007526FC">
        <w:rPr>
          <w:sz w:val="24"/>
          <w:szCs w:val="24"/>
        </w:rPr>
        <w:lastRenderedPageBreak/>
        <w:t>11</w:t>
      </w:r>
      <w:r w:rsidR="007B3724" w:rsidRPr="007526FC">
        <w:rPr>
          <w:sz w:val="24"/>
          <w:szCs w:val="24"/>
        </w:rPr>
        <w:t>.6. Аналитический учет на счете 21 ведется по следующим группам:</w:t>
      </w:r>
    </w:p>
    <w:p w:rsidR="007B3724" w:rsidRPr="007526FC" w:rsidRDefault="007B3724" w:rsidP="007B3724">
      <w:pPr>
        <w:spacing w:before="0" w:after="0" w:line="240" w:lineRule="auto"/>
        <w:ind w:firstLine="0"/>
        <w:rPr>
          <w:sz w:val="24"/>
          <w:szCs w:val="24"/>
        </w:rPr>
      </w:pPr>
      <w:r w:rsidRPr="007526FC">
        <w:rPr>
          <w:sz w:val="24"/>
          <w:szCs w:val="24"/>
        </w:rPr>
        <w:t>- мебель;</w:t>
      </w:r>
    </w:p>
    <w:p w:rsidR="007B3724" w:rsidRPr="007526FC" w:rsidRDefault="007B3724" w:rsidP="007B3724">
      <w:pPr>
        <w:spacing w:before="0" w:after="0" w:line="240" w:lineRule="auto"/>
        <w:ind w:firstLine="0"/>
        <w:rPr>
          <w:sz w:val="24"/>
          <w:szCs w:val="24"/>
        </w:rPr>
      </w:pPr>
      <w:r w:rsidRPr="007526FC">
        <w:rPr>
          <w:sz w:val="24"/>
          <w:szCs w:val="24"/>
        </w:rPr>
        <w:t>- инвентарь;</w:t>
      </w:r>
    </w:p>
    <w:p w:rsidR="007B3724" w:rsidRPr="007526FC" w:rsidRDefault="007B3724" w:rsidP="007B3724">
      <w:pPr>
        <w:spacing w:before="0" w:after="0" w:line="240" w:lineRule="auto"/>
        <w:ind w:firstLine="0"/>
        <w:rPr>
          <w:sz w:val="24"/>
          <w:szCs w:val="24"/>
        </w:rPr>
      </w:pPr>
      <w:r w:rsidRPr="007526FC">
        <w:rPr>
          <w:sz w:val="24"/>
          <w:szCs w:val="24"/>
        </w:rPr>
        <w:t>- оборудование;</w:t>
      </w:r>
    </w:p>
    <w:p w:rsidR="007B3724" w:rsidRPr="007526FC" w:rsidRDefault="007B3724" w:rsidP="007B3724">
      <w:pPr>
        <w:spacing w:before="0" w:after="0" w:line="240" w:lineRule="auto"/>
        <w:ind w:firstLine="0"/>
        <w:rPr>
          <w:sz w:val="24"/>
          <w:szCs w:val="24"/>
        </w:rPr>
      </w:pPr>
      <w:r w:rsidRPr="007526FC">
        <w:rPr>
          <w:sz w:val="24"/>
          <w:szCs w:val="24"/>
        </w:rPr>
        <w:t>- прочие основные средства.</w:t>
      </w:r>
    </w:p>
    <w:p w:rsidR="007B3724" w:rsidRPr="007526FC" w:rsidRDefault="007B3724" w:rsidP="007B3724">
      <w:pPr>
        <w:spacing w:before="0" w:after="0" w:line="240" w:lineRule="auto"/>
        <w:ind w:firstLine="0"/>
        <w:rPr>
          <w:sz w:val="24"/>
          <w:szCs w:val="24"/>
        </w:rPr>
      </w:pPr>
      <w:r w:rsidRPr="007526FC">
        <w:rPr>
          <w:sz w:val="24"/>
          <w:szCs w:val="24"/>
        </w:rPr>
        <w:t>(Основание: п. 374 Инструкции N 157н, п. 9 СГС "Учетная политика")</w:t>
      </w:r>
    </w:p>
    <w:p w:rsidR="007B3724" w:rsidRPr="007526FC" w:rsidRDefault="00AE53DD" w:rsidP="007B3724">
      <w:pPr>
        <w:spacing w:before="0" w:after="0" w:line="240" w:lineRule="auto"/>
        <w:ind w:firstLine="0"/>
        <w:rPr>
          <w:sz w:val="24"/>
          <w:szCs w:val="24"/>
        </w:rPr>
      </w:pPr>
      <w:r w:rsidRPr="007526FC">
        <w:rPr>
          <w:sz w:val="24"/>
          <w:szCs w:val="24"/>
        </w:rPr>
        <w:t>11</w:t>
      </w:r>
      <w:r w:rsidR="007B3724" w:rsidRPr="007526FC">
        <w:rPr>
          <w:sz w:val="24"/>
          <w:szCs w:val="24"/>
        </w:rPr>
        <w:t xml:space="preserve">.7.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007B3724" w:rsidRPr="007526FC">
        <w:rPr>
          <w:sz w:val="24"/>
          <w:szCs w:val="24"/>
        </w:rPr>
        <w:t>забалансовом</w:t>
      </w:r>
      <w:proofErr w:type="spellEnd"/>
      <w:r w:rsidR="007B3724" w:rsidRPr="007526FC">
        <w:rPr>
          <w:sz w:val="24"/>
          <w:szCs w:val="24"/>
        </w:rPr>
        <w:t xml:space="preserve"> учете, оформляется соответствующим актом о списании (ф. 0504104, 0504105, 0504143).</w:t>
      </w:r>
    </w:p>
    <w:p w:rsidR="007B3724" w:rsidRPr="007526FC" w:rsidRDefault="007B3724" w:rsidP="007B3724">
      <w:pPr>
        <w:spacing w:before="0" w:after="0" w:line="240" w:lineRule="auto"/>
        <w:ind w:firstLine="0"/>
        <w:rPr>
          <w:sz w:val="24"/>
          <w:szCs w:val="24"/>
        </w:rPr>
      </w:pPr>
      <w:r w:rsidRPr="007526FC">
        <w:rPr>
          <w:sz w:val="24"/>
          <w:szCs w:val="24"/>
        </w:rPr>
        <w:t>(Основание: п. 51 Инструкции N 157н).</w:t>
      </w:r>
    </w:p>
    <w:p w:rsidR="007B3724" w:rsidRPr="007526FC" w:rsidRDefault="007B3724" w:rsidP="007B3724">
      <w:pPr>
        <w:spacing w:before="0" w:after="0" w:line="240" w:lineRule="auto"/>
        <w:ind w:firstLine="0"/>
        <w:rPr>
          <w:sz w:val="24"/>
          <w:szCs w:val="24"/>
        </w:rPr>
      </w:pPr>
    </w:p>
    <w:p w:rsidR="007B3724" w:rsidRPr="007526FC" w:rsidRDefault="007B3724" w:rsidP="007B3724">
      <w:pPr>
        <w:spacing w:before="0" w:after="0" w:line="240" w:lineRule="auto"/>
        <w:ind w:firstLine="0"/>
        <w:rPr>
          <w:sz w:val="24"/>
          <w:szCs w:val="24"/>
        </w:rPr>
      </w:pPr>
    </w:p>
    <w:p w:rsidR="007B3724" w:rsidRPr="007526FC" w:rsidRDefault="007B3724" w:rsidP="007B3724">
      <w:pPr>
        <w:spacing w:before="0" w:after="0" w:line="240" w:lineRule="auto"/>
        <w:ind w:firstLine="0"/>
        <w:rPr>
          <w:sz w:val="24"/>
          <w:szCs w:val="24"/>
        </w:rPr>
        <w:sectPr w:rsidR="007B3724" w:rsidRPr="007526FC" w:rsidSect="00C918AE">
          <w:headerReference w:type="default" r:id="rId67"/>
          <w:footerReference w:type="default" r:id="rId68"/>
          <w:footerReference w:type="first" r:id="rId69"/>
          <w:footnotePr>
            <w:numRestart w:val="eachSect"/>
          </w:footnotePr>
          <w:pgSz w:w="11907" w:h="16839" w:code="9"/>
          <w:pgMar w:top="851" w:right="567" w:bottom="567" w:left="1134" w:header="720" w:footer="720" w:gutter="0"/>
          <w:pgNumType w:start="1"/>
          <w:cols w:space="720"/>
          <w:docGrid w:linePitch="299"/>
        </w:sectPr>
      </w:pPr>
    </w:p>
    <w:p w:rsidR="00734BA4" w:rsidRPr="007526FC" w:rsidRDefault="00734BA4" w:rsidP="00B3696C">
      <w:pPr>
        <w:keepNext/>
        <w:keepLines/>
        <w:spacing w:before="0" w:after="0" w:line="240" w:lineRule="auto"/>
        <w:ind w:firstLine="0"/>
        <w:jc w:val="right"/>
        <w:rPr>
          <w:sz w:val="24"/>
          <w:szCs w:val="24"/>
        </w:rPr>
      </w:pPr>
      <w:r w:rsidRPr="007526FC">
        <w:rPr>
          <w:sz w:val="24"/>
          <w:szCs w:val="24"/>
        </w:rPr>
        <w:lastRenderedPageBreak/>
        <w:t xml:space="preserve">Приложение № </w:t>
      </w:r>
      <w:fldSimple w:instr=" REF _ref_717230 \h \n \!  \* MERGEFORMAT " w:fldLock="1">
        <w:r w:rsidRPr="007526FC">
          <w:rPr>
            <w:sz w:val="24"/>
            <w:szCs w:val="24"/>
          </w:rPr>
          <w:t>1</w:t>
        </w:r>
      </w:fldSimple>
      <w:r w:rsidRPr="007526FC">
        <w:rPr>
          <w:sz w:val="24"/>
          <w:szCs w:val="24"/>
        </w:rPr>
        <w:br/>
        <w:t>к Учетной политике</w:t>
      </w:r>
      <w:r w:rsidRPr="007526FC">
        <w:rPr>
          <w:sz w:val="24"/>
          <w:szCs w:val="24"/>
        </w:rPr>
        <w:br/>
        <w:t>для целей бюджетного учета</w:t>
      </w:r>
    </w:p>
    <w:p w:rsidR="000247B1" w:rsidRPr="007526FC" w:rsidRDefault="000247B1" w:rsidP="000A234D">
      <w:pPr>
        <w:keepNext/>
        <w:keepLines/>
        <w:spacing w:before="0" w:after="0" w:line="240" w:lineRule="auto"/>
        <w:ind w:firstLine="0"/>
        <w:jc w:val="right"/>
        <w:rPr>
          <w:sz w:val="24"/>
          <w:szCs w:val="24"/>
        </w:rPr>
      </w:pPr>
      <w:bookmarkStart w:id="21" w:name="_docStart_3"/>
      <w:bookmarkEnd w:id="21"/>
    </w:p>
    <w:p w:rsidR="000247B1" w:rsidRPr="007526FC" w:rsidRDefault="000247B1" w:rsidP="000A234D">
      <w:pPr>
        <w:keepNext/>
        <w:keepLines/>
        <w:spacing w:before="0" w:after="0" w:line="240" w:lineRule="auto"/>
        <w:ind w:firstLine="0"/>
        <w:jc w:val="right"/>
        <w:rPr>
          <w:sz w:val="24"/>
          <w:szCs w:val="24"/>
        </w:rPr>
      </w:pPr>
    </w:p>
    <w:tbl>
      <w:tblPr>
        <w:tblW w:w="0" w:type="auto"/>
        <w:tblLayout w:type="fixed"/>
        <w:tblCellMar>
          <w:top w:w="102" w:type="dxa"/>
          <w:left w:w="62" w:type="dxa"/>
          <w:bottom w:w="102" w:type="dxa"/>
          <w:right w:w="62" w:type="dxa"/>
        </w:tblCellMar>
        <w:tblLook w:val="0000"/>
      </w:tblPr>
      <w:tblGrid>
        <w:gridCol w:w="3515"/>
        <w:gridCol w:w="1247"/>
        <w:gridCol w:w="998"/>
        <w:gridCol w:w="830"/>
        <w:gridCol w:w="3322"/>
        <w:gridCol w:w="3742"/>
      </w:tblGrid>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Наименование</w:t>
            </w:r>
          </w:p>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БАЛАНСОВОГО СЧЕТА</w:t>
            </w:r>
          </w:p>
        </w:tc>
        <w:tc>
          <w:tcPr>
            <w:tcW w:w="3075" w:type="dxa"/>
            <w:gridSpan w:val="3"/>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Синтетический счет объекта учета</w:t>
            </w:r>
          </w:p>
        </w:tc>
        <w:tc>
          <w:tcPr>
            <w:tcW w:w="3322"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Наименование группы</w:t>
            </w:r>
          </w:p>
        </w:tc>
        <w:tc>
          <w:tcPr>
            <w:tcW w:w="3742"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Наименование вида</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c>
          <w:tcPr>
            <w:tcW w:w="3075" w:type="dxa"/>
            <w:gridSpan w:val="3"/>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коды счета</w:t>
            </w:r>
          </w:p>
        </w:tc>
        <w:tc>
          <w:tcPr>
            <w:tcW w:w="3322"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c>
          <w:tcPr>
            <w:tcW w:w="3742"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c>
          <w:tcPr>
            <w:tcW w:w="1247"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синтетический</w:t>
            </w:r>
          </w:p>
        </w:tc>
        <w:tc>
          <w:tcPr>
            <w:tcW w:w="1828" w:type="dxa"/>
            <w:gridSpan w:val="2"/>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 xml:space="preserve">аналитический </w:t>
            </w:r>
            <w:hyperlink r:id="rId70" w:history="1">
              <w:r w:rsidRPr="007526FC">
                <w:rPr>
                  <w:rFonts w:eastAsiaTheme="minorEastAsia"/>
                  <w:color w:val="0000FF"/>
                  <w:sz w:val="24"/>
                  <w:szCs w:val="24"/>
                </w:rPr>
                <w:t>&lt;*&gt;</w:t>
              </w:r>
            </w:hyperlink>
          </w:p>
        </w:tc>
        <w:tc>
          <w:tcPr>
            <w:tcW w:w="3322"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c>
          <w:tcPr>
            <w:tcW w:w="3742"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группа</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вид</w:t>
            </w:r>
          </w:p>
        </w:tc>
        <w:tc>
          <w:tcPr>
            <w:tcW w:w="3322"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c>
          <w:tcPr>
            <w:tcW w:w="3742"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r>
      <w:tr w:rsidR="000247B1" w:rsidRPr="007526FC" w:rsidTr="00C918AE">
        <w:tc>
          <w:tcPr>
            <w:tcW w:w="13654" w:type="dxa"/>
            <w:gridSpan w:val="6"/>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sz w:val="24"/>
                <w:szCs w:val="24"/>
              </w:rPr>
            </w:pPr>
            <w:r w:rsidRPr="007526FC">
              <w:rPr>
                <w:rFonts w:eastAsiaTheme="minorEastAsia"/>
                <w:sz w:val="24"/>
                <w:szCs w:val="24"/>
              </w:rPr>
              <w:t>Счета бухгалтерского учета организаций бюджетной сферы</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 xml:space="preserve">(введено </w:t>
            </w:r>
            <w:hyperlink r:id="rId71" w:history="1">
              <w:r w:rsidRPr="007526FC">
                <w:rPr>
                  <w:rFonts w:eastAsiaTheme="minorEastAsia"/>
                  <w:color w:val="0000FF"/>
                  <w:sz w:val="24"/>
                  <w:szCs w:val="24"/>
                </w:rPr>
                <w:t>Приказом</w:t>
              </w:r>
            </w:hyperlink>
            <w:r w:rsidRPr="007526FC">
              <w:rPr>
                <w:rFonts w:eastAsiaTheme="minorEastAsia"/>
                <w:sz w:val="24"/>
                <w:szCs w:val="24"/>
              </w:rPr>
              <w:t xml:space="preserve"> Минфина России от 21.12.2022 N 192н)</w:t>
            </w:r>
          </w:p>
        </w:tc>
      </w:tr>
      <w:tr w:rsidR="000247B1" w:rsidRPr="007526FC" w:rsidTr="00C918AE">
        <w:tc>
          <w:tcPr>
            <w:tcW w:w="13654" w:type="dxa"/>
            <w:gridSpan w:val="6"/>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outlineLvl w:val="1"/>
              <w:rPr>
                <w:rFonts w:eastAsiaTheme="minorEastAsia"/>
                <w:sz w:val="24"/>
                <w:szCs w:val="24"/>
              </w:rPr>
            </w:pPr>
            <w:r w:rsidRPr="007526FC">
              <w:rPr>
                <w:rFonts w:eastAsiaTheme="minorEastAsia"/>
                <w:sz w:val="24"/>
                <w:szCs w:val="24"/>
              </w:rPr>
              <w:t>Раздел 1. Нефинансовые активы</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НЕФИНАНСОВЫЕ АКТИВЫ</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Основные средства</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Основные средства - недвижимое имущество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Основные средства - особо ценное движимое имущество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Основные средства - иное движимое имущество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Основные средства - имущество в концессии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Жилые помещения</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Нежилые помещения (здания и сооружения)</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Инвестиционная недвижимость</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Машины и оборудование</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Транспортные средства</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Инвентарь производственный и хозяйственный</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Биологические ресурсы</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основные средства</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Нематериальные активы</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Нематериальные активы - особо ценное движимое имущество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нематериальных активов</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Нематериальные активы - иное движимое имущество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нематериальных активов</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Нематериальные активы - имущество в концессии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нематериальных активов</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N</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Научные исследования (научно-исследовательские разработки)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R</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Опытно-конструкторские и технологические разработки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I</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Программное обеспечение и базы данных</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1 0 2</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D</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Иные объекты интеллектуальной собственности</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72"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14.09.2020 N 198н)</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Непроизведенные активы</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Непроизведенные активы - недвижимое имущество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Непроизведенные активы - иное движимое имущество</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Непроизведенные активы - в составе имущества </w:t>
            </w:r>
            <w:proofErr w:type="spellStart"/>
            <w:r w:rsidRPr="007526FC">
              <w:rPr>
                <w:rFonts w:eastAsiaTheme="minorEastAsia"/>
                <w:sz w:val="24"/>
                <w:szCs w:val="24"/>
              </w:rPr>
              <w:t>концедента</w:t>
            </w:r>
            <w:proofErr w:type="spellEnd"/>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Земля (земельные участки)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Непроизведенные ресурсы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1 0 3</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непроизведенные активы</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73"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недвижимого имущества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особо ценного движимого имущества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Амортизация иного движимого имущества </w:t>
            </w:r>
            <w:r w:rsidRPr="007526FC">
              <w:rPr>
                <w:rFonts w:eastAsiaTheme="minorEastAsia"/>
                <w:sz w:val="24"/>
                <w:szCs w:val="24"/>
              </w:rPr>
              <w:lastRenderedPageBreak/>
              <w:t>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прав пользования активами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имущества, составляющего казну</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прав пользования нематериальными активами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имущества учреждения в концессии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жилых помещений</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нежилых помещений (зданий и сооружений)</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инвестиционной недвижимости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машин и оборудования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транспортных средств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инвентаря производственного и хозяйственного</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биологических ресурсов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прочих основных средств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N</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научных исследований (научно-исследовательских разработок)</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R</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опытно-конструкторских и технологических разработок</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I</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программного обеспечения и баз данных</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D</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иных объектов интеллектуальной собственности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0139" w:type="dxa"/>
            <w:gridSpan w:val="5"/>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Позиция утратила силу. - </w:t>
            </w:r>
            <w:hyperlink r:id="rId74"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14.09.2020 N 198н</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0139" w:type="dxa"/>
            <w:gridSpan w:val="5"/>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Позиция утратила силу. - </w:t>
            </w:r>
            <w:hyperlink r:id="rId75"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14.09.2020 N 198н</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0139" w:type="dxa"/>
            <w:gridSpan w:val="5"/>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Позиция утратила силу. - </w:t>
            </w:r>
            <w:hyperlink r:id="rId76"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14.09.2020 N 198н</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прав пользования непроизведенными активами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недвижимого имущества в составе имущества казны</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движимого имущества в составе имущества казны</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нематериальных активов в составе имущества казны</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имущества казны в концессии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1 0 4</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I</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Амортизация имущества казны - программного обеспечения и баз данных в концессии</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77"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14.09.2020 N 198н)</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Материальные запасы</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Материальные запасы - особо ценное движимое имущество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Материальные запасы - иное движимое имущество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Лекарственные препараты и медицинские материалы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Продукты питания</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Горюче-смазочные материалы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Строительные материалы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Мягкий инвентарь</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материальные запасы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Готовая продукция</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Товары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1 0 5</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Наценка на товары</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78"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14.09.2020 N 198н)</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Вложения в нефинансовые </w:t>
            </w:r>
            <w:r w:rsidRPr="007526FC">
              <w:rPr>
                <w:rFonts w:eastAsiaTheme="minorEastAsia"/>
                <w:sz w:val="24"/>
                <w:szCs w:val="24"/>
              </w:rPr>
              <w:lastRenderedPageBreak/>
              <w:t>активы</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lastRenderedPageBreak/>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недвижимое имущество</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особо ценное движимое имущество</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иное движимое имущество</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объекты финансовой аренды</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права пользования нематериальными активами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основные средства</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N</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научные исследования (научно-исследовательские разработки)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R</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опытно-конструкторские и технологические разработки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I</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программное обеспечение и базы данных</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D</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иные объекты интеллектуальной собственности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непроизведенные активы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материальные запасы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биологические активы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Вложения в объекты </w:t>
            </w:r>
            <w:r w:rsidRPr="007526FC">
              <w:rPr>
                <w:rFonts w:eastAsiaTheme="minorEastAsia"/>
                <w:sz w:val="24"/>
                <w:szCs w:val="24"/>
              </w:rPr>
              <w:lastRenderedPageBreak/>
              <w:t>государственной (муниципальной) казны</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недвижимое имущество государственной (муниципальной) казны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движимое имущество государственной (муниципальной) казны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ценности государственных фондов России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нематериальные активы государственной (муниципальной) казны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непроизведенные активы государственной (муниципальной) казны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материальные запасы государственной (муниципальной) казны</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Вложения в имущество </w:t>
            </w:r>
            <w:proofErr w:type="spellStart"/>
            <w:r w:rsidRPr="007526FC">
              <w:rPr>
                <w:rFonts w:eastAsiaTheme="minorEastAsia"/>
                <w:sz w:val="24"/>
                <w:szCs w:val="24"/>
              </w:rPr>
              <w:t>концедента</w:t>
            </w:r>
            <w:proofErr w:type="spellEnd"/>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Вложения в недвижимое имущество </w:t>
            </w:r>
            <w:proofErr w:type="spellStart"/>
            <w:r w:rsidRPr="007526FC">
              <w:rPr>
                <w:rFonts w:eastAsiaTheme="minorEastAsia"/>
                <w:sz w:val="24"/>
                <w:szCs w:val="24"/>
              </w:rPr>
              <w:t>концедента</w:t>
            </w:r>
            <w:proofErr w:type="spellEnd"/>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Вложения в движимое имущество </w:t>
            </w:r>
            <w:proofErr w:type="spellStart"/>
            <w:r w:rsidRPr="007526FC">
              <w:rPr>
                <w:rFonts w:eastAsiaTheme="minorEastAsia"/>
                <w:sz w:val="24"/>
                <w:szCs w:val="24"/>
              </w:rPr>
              <w:t>концедента</w:t>
            </w:r>
            <w:proofErr w:type="spellEnd"/>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I</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Вложения в нематериальные активы </w:t>
            </w:r>
            <w:proofErr w:type="spellStart"/>
            <w:r w:rsidRPr="007526FC">
              <w:rPr>
                <w:rFonts w:eastAsiaTheme="minorEastAsia"/>
                <w:sz w:val="24"/>
                <w:szCs w:val="24"/>
              </w:rPr>
              <w:t>концедента</w:t>
            </w:r>
            <w:proofErr w:type="spellEnd"/>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1 0 6</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Вложения в </w:t>
            </w:r>
            <w:proofErr w:type="spellStart"/>
            <w:r w:rsidRPr="007526FC">
              <w:rPr>
                <w:rFonts w:eastAsiaTheme="minorEastAsia"/>
                <w:sz w:val="24"/>
                <w:szCs w:val="24"/>
              </w:rPr>
              <w:t>непроизведенные</w:t>
            </w:r>
            <w:proofErr w:type="spellEnd"/>
            <w:r w:rsidRPr="007526FC">
              <w:rPr>
                <w:rFonts w:eastAsiaTheme="minorEastAsia"/>
                <w:sz w:val="24"/>
                <w:szCs w:val="24"/>
              </w:rPr>
              <w:t xml:space="preserve"> активы </w:t>
            </w:r>
            <w:proofErr w:type="spellStart"/>
            <w:r w:rsidRPr="007526FC">
              <w:rPr>
                <w:rFonts w:eastAsiaTheme="minorEastAsia"/>
                <w:sz w:val="24"/>
                <w:szCs w:val="24"/>
              </w:rPr>
              <w:t>концедента</w:t>
            </w:r>
            <w:proofErr w:type="spellEnd"/>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Приказов Минфина России от 14.09.2020 </w:t>
            </w:r>
            <w:hyperlink r:id="rId79" w:history="1">
              <w:r w:rsidRPr="007526FC">
                <w:rPr>
                  <w:rFonts w:eastAsiaTheme="minorEastAsia"/>
                  <w:color w:val="0000FF"/>
                  <w:sz w:val="24"/>
                  <w:szCs w:val="24"/>
                </w:rPr>
                <w:t>N 198н</w:t>
              </w:r>
            </w:hyperlink>
            <w:r w:rsidRPr="007526FC">
              <w:rPr>
                <w:rFonts w:eastAsiaTheme="minorEastAsia"/>
                <w:sz w:val="24"/>
                <w:szCs w:val="24"/>
              </w:rPr>
              <w:t xml:space="preserve">, от 21.12.2022 </w:t>
            </w:r>
            <w:hyperlink r:id="rId80" w:history="1">
              <w:r w:rsidRPr="007526FC">
                <w:rPr>
                  <w:rFonts w:eastAsiaTheme="minorEastAsia"/>
                  <w:color w:val="0000FF"/>
                  <w:sz w:val="24"/>
                  <w:szCs w:val="24"/>
                </w:rPr>
                <w:t>N 192н</w:t>
              </w:r>
            </w:hyperlink>
            <w:r w:rsidRPr="007526FC">
              <w:rPr>
                <w:rFonts w:eastAsiaTheme="minorEastAsia"/>
                <w:sz w:val="24"/>
                <w:szCs w:val="24"/>
              </w:rPr>
              <w:t>)</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Нефинансовые активы в пути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Недвижимое имущество учреждения в пути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Особо ценное движимое имущество учреждения в пути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Иное движимое имущество учреждения в пути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Основные средства в пути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Материальные запасы в пути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1 0 7</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Биологические активы в пути</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81"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Нефинансовые активы имущества казны</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Нефинансовые активы, составляющие казну</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Недвижимое имущество, составляющее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Движимое имущество, составляющее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Ценности государственных фондов России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Нематериальные активы, </w:t>
            </w:r>
            <w:r w:rsidRPr="007526FC">
              <w:rPr>
                <w:rFonts w:eastAsiaTheme="minorEastAsia"/>
                <w:sz w:val="24"/>
                <w:szCs w:val="24"/>
              </w:rPr>
              <w:lastRenderedPageBreak/>
              <w:t>составляющие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Непроизведенные активы, составляющие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Материальные запасы, составляющие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активы, составляющие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Нефинансовые активы, составляющие казну в концессии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Недвижимое имущество </w:t>
            </w:r>
            <w:proofErr w:type="spellStart"/>
            <w:r w:rsidRPr="007526FC">
              <w:rPr>
                <w:rFonts w:eastAsiaTheme="minorEastAsia"/>
                <w:sz w:val="24"/>
                <w:szCs w:val="24"/>
              </w:rPr>
              <w:t>концедента</w:t>
            </w:r>
            <w:proofErr w:type="spellEnd"/>
            <w:r w:rsidRPr="007526FC">
              <w:rPr>
                <w:rFonts w:eastAsiaTheme="minorEastAsia"/>
                <w:sz w:val="24"/>
                <w:szCs w:val="24"/>
              </w:rPr>
              <w:t>, составляющее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Движимое имущество </w:t>
            </w:r>
            <w:proofErr w:type="spellStart"/>
            <w:r w:rsidRPr="007526FC">
              <w:rPr>
                <w:rFonts w:eastAsiaTheme="minorEastAsia"/>
                <w:sz w:val="24"/>
                <w:szCs w:val="24"/>
              </w:rPr>
              <w:t>концедента</w:t>
            </w:r>
            <w:proofErr w:type="spellEnd"/>
            <w:r w:rsidRPr="007526FC">
              <w:rPr>
                <w:rFonts w:eastAsiaTheme="minorEastAsia"/>
                <w:sz w:val="24"/>
                <w:szCs w:val="24"/>
              </w:rPr>
              <w:t>, составляющее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I</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Нематериальные активы </w:t>
            </w:r>
            <w:proofErr w:type="spellStart"/>
            <w:r w:rsidRPr="007526FC">
              <w:rPr>
                <w:rFonts w:eastAsiaTheme="minorEastAsia"/>
                <w:sz w:val="24"/>
                <w:szCs w:val="24"/>
              </w:rPr>
              <w:t>концедента</w:t>
            </w:r>
            <w:proofErr w:type="spellEnd"/>
            <w:r w:rsidRPr="007526FC">
              <w:rPr>
                <w:rFonts w:eastAsiaTheme="minorEastAsia"/>
                <w:sz w:val="24"/>
                <w:szCs w:val="24"/>
              </w:rPr>
              <w:t>, составляющие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1 0 8</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roofErr w:type="spellStart"/>
            <w:r w:rsidRPr="007526FC">
              <w:rPr>
                <w:rFonts w:eastAsiaTheme="minorEastAsia"/>
                <w:sz w:val="24"/>
                <w:szCs w:val="24"/>
              </w:rPr>
              <w:t>Непроизведенные</w:t>
            </w:r>
            <w:proofErr w:type="spellEnd"/>
            <w:r w:rsidRPr="007526FC">
              <w:rPr>
                <w:rFonts w:eastAsiaTheme="minorEastAsia"/>
                <w:sz w:val="24"/>
                <w:szCs w:val="24"/>
              </w:rPr>
              <w:t xml:space="preserve"> активы (земля) </w:t>
            </w:r>
            <w:proofErr w:type="spellStart"/>
            <w:r w:rsidRPr="007526FC">
              <w:rPr>
                <w:rFonts w:eastAsiaTheme="minorEastAsia"/>
                <w:sz w:val="24"/>
                <w:szCs w:val="24"/>
              </w:rPr>
              <w:t>концедента</w:t>
            </w:r>
            <w:proofErr w:type="spellEnd"/>
            <w:r w:rsidRPr="007526FC">
              <w:rPr>
                <w:rFonts w:eastAsiaTheme="minorEastAsia"/>
                <w:sz w:val="24"/>
                <w:szCs w:val="24"/>
              </w:rPr>
              <w:t>, составляющие казну</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82"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14.09.2020 N 198н)</w:t>
            </w: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Затраты на изготовление готовой продукции, выполнение работ, услуг </w:t>
            </w:r>
            <w:hyperlink r:id="rId83"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Себестоимость готовой продукции, работ, услуг</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Накладные расходы производства готовой продукции, работ, услуг</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Общехозяйственные расходы</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lastRenderedPageBreak/>
              <w:t xml:space="preserve">Затраты на </w:t>
            </w:r>
            <w:proofErr w:type="spellStart"/>
            <w:r w:rsidRPr="007526FC">
              <w:rPr>
                <w:rFonts w:eastAsiaTheme="minorEastAsia"/>
                <w:sz w:val="24"/>
                <w:szCs w:val="24"/>
              </w:rPr>
              <w:t>биотрансформацию</w:t>
            </w:r>
            <w:proofErr w:type="spellEnd"/>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Себестоимость </w:t>
            </w:r>
            <w:proofErr w:type="spellStart"/>
            <w:r w:rsidRPr="007526FC">
              <w:rPr>
                <w:rFonts w:eastAsiaTheme="minorEastAsia"/>
                <w:sz w:val="24"/>
                <w:szCs w:val="24"/>
              </w:rPr>
              <w:t>биотрансформации</w:t>
            </w:r>
            <w:proofErr w:type="spellEnd"/>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Накладные расходы </w:t>
            </w:r>
            <w:proofErr w:type="spellStart"/>
            <w:r w:rsidRPr="007526FC">
              <w:rPr>
                <w:rFonts w:eastAsiaTheme="minorEastAsia"/>
                <w:sz w:val="24"/>
                <w:szCs w:val="24"/>
              </w:rPr>
              <w:t>биотрансформации</w:t>
            </w:r>
            <w:proofErr w:type="spellEnd"/>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Животные на выращивании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Животные на откорме</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Многолетние насаждения, выращиваемые в питомниках</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Многолетние насаждения для получения биологической продукции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биологические активы на выращивании и откорме</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Продуктивные и племенные животные</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Однолетние насаждения для получения биологической продукции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Многолетние насаждения, достигшие своей биологической зрелости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биологические активы, достигшие своей биологической зрелости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1 1 0</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Общехозяйственные расходы </w:t>
            </w:r>
            <w:proofErr w:type="spellStart"/>
            <w:r w:rsidRPr="007526FC">
              <w:rPr>
                <w:rFonts w:eastAsiaTheme="minorEastAsia"/>
                <w:sz w:val="24"/>
                <w:szCs w:val="24"/>
              </w:rPr>
              <w:lastRenderedPageBreak/>
              <w:t>биотрансформации</w:t>
            </w:r>
            <w:proofErr w:type="spellEnd"/>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lastRenderedPageBreak/>
              <w:t xml:space="preserve">(введено </w:t>
            </w:r>
            <w:hyperlink r:id="rId84" w:history="1">
              <w:r w:rsidRPr="007526FC">
                <w:rPr>
                  <w:rFonts w:eastAsiaTheme="minorEastAsia"/>
                  <w:color w:val="0000FF"/>
                  <w:sz w:val="24"/>
                  <w:szCs w:val="24"/>
                </w:rPr>
                <w:t>Приказом</w:t>
              </w:r>
            </w:hyperlink>
            <w:r w:rsidRPr="007526FC">
              <w:rPr>
                <w:rFonts w:eastAsiaTheme="minorEastAsia"/>
                <w:sz w:val="24"/>
                <w:szCs w:val="24"/>
              </w:rPr>
              <w:t xml:space="preserve"> Минфина России от 21.12.2022 N 192н)</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активами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нефинансовыми активами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жилыми помещениями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нежилыми помещениями (зданиями и сооружениями)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машинами и оборудованием</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транспортными средствами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инвентарем производственным и хозяйственным</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биологическими ресурсами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прочими основными средствами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непроизведенными активами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нематериальными активами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нематериальных активов</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N</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Права пользования научными </w:t>
            </w:r>
            <w:r w:rsidRPr="007526FC">
              <w:rPr>
                <w:rFonts w:eastAsiaTheme="minorEastAsia"/>
                <w:sz w:val="24"/>
                <w:szCs w:val="24"/>
              </w:rPr>
              <w:lastRenderedPageBreak/>
              <w:t>исследованиями (научно-исследовательскими разработками)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R</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опытно-конструкторскими и технологическими разработками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I</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программным обеспечением и базами данных</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1 1 1</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D</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Права пользования иными объектами интеллектуальной собственности</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85"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14.09.2020 N 198н)</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Биологические активы</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bottom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Биологические активы - особо ценное движимое имущество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Биологические активы - иное движимое имущество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bottom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Животные на выращивании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Животные на откорме</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Многолетние насаждения, выращиваемые в питомниках</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Многолетние насаждения для получения биологической продукции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биологические активы на выращивании и откорме</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Продуктивные и племенные животные</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Однолетние насаждения для получения биологической продукции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Многолетние насаждения, достигшие своей биологической зрелости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1 1 3</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биологические активы, достигшие своей биологической зрелости</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(введено </w:t>
            </w:r>
            <w:hyperlink r:id="rId86" w:history="1">
              <w:r w:rsidRPr="007526FC">
                <w:rPr>
                  <w:rFonts w:eastAsiaTheme="minorEastAsia"/>
                  <w:color w:val="0000FF"/>
                  <w:sz w:val="24"/>
                  <w:szCs w:val="24"/>
                </w:rPr>
                <w:t>Приказом</w:t>
              </w:r>
            </w:hyperlink>
            <w:r w:rsidRPr="007526FC">
              <w:rPr>
                <w:rFonts w:eastAsiaTheme="minorEastAsia"/>
                <w:sz w:val="24"/>
                <w:szCs w:val="24"/>
              </w:rPr>
              <w:t xml:space="preserve"> Минфина России от 21.12.2022 N 192н)</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нефинансовых активов</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недвижимого имущества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особо ценного движимого имущества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иного движимого имущества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прав пользования активами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Обесценение прав пользования </w:t>
            </w:r>
            <w:r w:rsidRPr="007526FC">
              <w:rPr>
                <w:rFonts w:eastAsiaTheme="minorEastAsia"/>
                <w:sz w:val="24"/>
                <w:szCs w:val="24"/>
              </w:rPr>
              <w:lastRenderedPageBreak/>
              <w:t>нематериальными активами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жилых помещений</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нежилых помещений (зданий и сооружений)</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инвестиционной недвижимости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машин и оборудования</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транспортных средств</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инвентаря производственного и хозяйственного</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биологических ресурсов</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прочих основных средств</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N</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научных исследований (научно-исследовательских разработок)</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R</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опытно-конструкторских и технологических разработок</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I</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программного обеспечения и баз данных</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D</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Обесценение иных объектов </w:t>
            </w:r>
            <w:r w:rsidRPr="007526FC">
              <w:rPr>
                <w:rFonts w:eastAsiaTheme="minorEastAsia"/>
                <w:sz w:val="24"/>
                <w:szCs w:val="24"/>
              </w:rPr>
              <w:lastRenderedPageBreak/>
              <w:t>интеллектуальной собственности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нефинансовых активов, составляющих казну</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Недвижимое имущество, составляющее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Движимое имущество, составляющее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Ценности государственных фондов России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Нематериальные активы, составляющие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Непроизведенные активы, составляющие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Материальные запасы, составляющие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vAlign w:val="bottom"/>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прочих активов, составляющих казну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непроизведенных активов</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земли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ресурсов недр</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прочих непроизведенных активов</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Резерв под снижение стоимости материальных запасов</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Резерв под снижение стоимости готовой продукции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Резерв под снижение стоимости товаров</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биологических активов</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животных на выращивании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животных на откорме</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многолетних насаждений, выращиваемых в питомниках</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многолетних насаждений для получения биологической продукции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прочих биологических активов на выращивании и откорме</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продуктивных и племенных животных</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однолетних насаждений для получения биологической продукции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многолетних насаждений, достигших своей биологической зрелости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1 1 4</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Обесценение прочих биологических активов, достигших своей биологической зрелости</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Приказов Минфина России от 14.09.2020 </w:t>
            </w:r>
            <w:hyperlink r:id="rId87" w:history="1">
              <w:r w:rsidRPr="007526FC">
                <w:rPr>
                  <w:rFonts w:eastAsiaTheme="minorEastAsia"/>
                  <w:color w:val="0000FF"/>
                  <w:sz w:val="24"/>
                  <w:szCs w:val="24"/>
                </w:rPr>
                <w:t>N 198н</w:t>
              </w:r>
            </w:hyperlink>
            <w:r w:rsidRPr="007526FC">
              <w:rPr>
                <w:rFonts w:eastAsiaTheme="minorEastAsia"/>
                <w:sz w:val="24"/>
                <w:szCs w:val="24"/>
              </w:rPr>
              <w:t xml:space="preserve">, от 21.12.2022 </w:t>
            </w:r>
            <w:hyperlink r:id="rId88" w:history="1">
              <w:r w:rsidRPr="007526FC">
                <w:rPr>
                  <w:rFonts w:eastAsiaTheme="minorEastAsia"/>
                  <w:color w:val="0000FF"/>
                  <w:sz w:val="24"/>
                  <w:szCs w:val="24"/>
                </w:rPr>
                <w:t>N 192н</w:t>
              </w:r>
            </w:hyperlink>
            <w:r w:rsidRPr="007526FC">
              <w:rPr>
                <w:rFonts w:eastAsiaTheme="minorEastAsia"/>
                <w:sz w:val="24"/>
                <w:szCs w:val="24"/>
              </w:rPr>
              <w:t>)</w:t>
            </w:r>
          </w:p>
        </w:tc>
      </w:tr>
      <w:tr w:rsidR="000247B1" w:rsidRPr="007526FC" w:rsidTr="00C918AE">
        <w:tc>
          <w:tcPr>
            <w:tcW w:w="13654" w:type="dxa"/>
            <w:gridSpan w:val="6"/>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outlineLvl w:val="1"/>
              <w:rPr>
                <w:rFonts w:eastAsiaTheme="minorEastAsia"/>
                <w:sz w:val="24"/>
                <w:szCs w:val="24"/>
              </w:rPr>
            </w:pPr>
            <w:r w:rsidRPr="007526FC">
              <w:rPr>
                <w:rFonts w:eastAsiaTheme="minorEastAsia"/>
                <w:sz w:val="24"/>
                <w:szCs w:val="24"/>
              </w:rPr>
              <w:t>Раздел 2. Финансовые активы</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ФИНАНСОВЫЕ АКТИВЫ</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 xml:space="preserve">Строка "201 0 7" (в ред. Приказа Минфина России от 21.12.2022 N 192н) </w:t>
                  </w:r>
                  <w:hyperlink r:id="rId89" w:history="1">
                    <w:r w:rsidRPr="007526FC">
                      <w:rPr>
                        <w:rFonts w:eastAsiaTheme="minorEastAsia"/>
                        <w:color w:val="0000FF"/>
                        <w:sz w:val="24"/>
                        <w:szCs w:val="24"/>
                      </w:rPr>
                      <w:t>применяется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Денежные средства учреждения</w:t>
            </w:r>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2 0 1</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Денежные средства на лицевых счетах учреждения в органе казначейства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Денежные средства учреждения в кредитной организации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Денежные средства в кассе учреждения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Денежные средства учреждения на счетах</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Денежные средства учреждения, размещенные на депозиты</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Денежные средства учреждения в пути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Касса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Денежные документы</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Денежные средства учреждения на специальных счетах в кредитной организации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2 0 1</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Денежные средства учреждения в иностранной валюте и драгоценных металлах</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90"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 xml:space="preserve">Строка "202 0 3" (в ред. Приказа Минфина России от 21.12.2022 N 192н) </w:t>
                  </w:r>
                  <w:hyperlink r:id="rId91" w:history="1">
                    <w:r w:rsidRPr="007526FC">
                      <w:rPr>
                        <w:rFonts w:eastAsiaTheme="minorEastAsia"/>
                        <w:color w:val="0000FF"/>
                        <w:sz w:val="24"/>
                        <w:szCs w:val="24"/>
                      </w:rPr>
                      <w:t>применяется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бюджета</w:t>
            </w:r>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бюджета в органе Федерального казначейства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бюджета в кредитной организации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бюджета на депозитных счетах</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бюджета в рублях</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бюджета в пути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бюджета в иностранной валюте и драгоценных металлах</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92"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lastRenderedPageBreak/>
              <w:t>Средства на счетах органа, осуществляющего кассовое обслуживание</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0139" w:type="dxa"/>
            <w:gridSpan w:val="5"/>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Позиция утратила силу. - </w:t>
            </w:r>
            <w:hyperlink r:id="rId93"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21.12.2022 N 192н</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органа, осуществляющего кассовое обслуживание</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органа, осуществляющего кассовое обслуживание, в пути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0139" w:type="dxa"/>
            <w:gridSpan w:val="5"/>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Позиция утратила силу. - </w:t>
            </w:r>
            <w:hyperlink r:id="rId94"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21.12.2022 N 192н</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0139" w:type="dxa"/>
            <w:gridSpan w:val="5"/>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Позиция утратила силу. - </w:t>
            </w:r>
            <w:hyperlink r:id="rId95"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21.12.2022 N 192н</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бюджетных учреждений</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автономных учреждений</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иных организаций</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96"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Строка "204 3</w:t>
                  </w:r>
                  <w:proofErr w:type="gramStart"/>
                  <w:r w:rsidRPr="007526FC">
                    <w:rPr>
                      <w:rFonts w:eastAsiaTheme="minorEastAsia"/>
                      <w:color w:val="392C69"/>
                      <w:sz w:val="24"/>
                      <w:szCs w:val="24"/>
                    </w:rPr>
                    <w:t xml:space="preserve"> Т</w:t>
                  </w:r>
                  <w:proofErr w:type="gramEnd"/>
                  <w:r w:rsidRPr="007526FC">
                    <w:rPr>
                      <w:rFonts w:eastAsiaTheme="minorEastAsia"/>
                      <w:color w:val="392C69"/>
                      <w:sz w:val="24"/>
                      <w:szCs w:val="24"/>
                    </w:rPr>
                    <w:t xml:space="preserve">" (в ред. Приказа Минфина России от 21.12.2022 N 192н) </w:t>
                  </w:r>
                  <w:hyperlink r:id="rId97" w:history="1">
                    <w:r w:rsidRPr="007526FC">
                      <w:rPr>
                        <w:rFonts w:eastAsiaTheme="minorEastAsia"/>
                        <w:color w:val="0000FF"/>
                        <w:sz w:val="24"/>
                        <w:szCs w:val="24"/>
                      </w:rPr>
                      <w:t>применяется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Финансовые вложения</w:t>
            </w:r>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Ценные бумаги, кроме акций</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Акции и иные формы участия в капитале</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Иные финансовые активы</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Облигации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Векселя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Иные ценные бумаги, кроме акций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Акции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Участие в государственных (муниципальных) предприятиях</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Участие в государственных (муниципальных) учреждениях</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Иные формы участия в капитале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T</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Участие в договоре простого товарищества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Доли в международных организациях</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2 0 4</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финансовые активы</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98"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Строки "205 0 0", "205 2</w:t>
                  </w:r>
                  <w:proofErr w:type="gramStart"/>
                  <w:r w:rsidRPr="007526FC">
                    <w:rPr>
                      <w:rFonts w:eastAsiaTheme="minorEastAsia"/>
                      <w:color w:val="392C69"/>
                      <w:sz w:val="24"/>
                      <w:szCs w:val="24"/>
                    </w:rPr>
                    <w:t xml:space="preserve"> Т</w:t>
                  </w:r>
                  <w:proofErr w:type="gramEnd"/>
                  <w:r w:rsidRPr="007526FC">
                    <w:rPr>
                      <w:rFonts w:eastAsiaTheme="minorEastAsia"/>
                      <w:color w:val="392C69"/>
                      <w:sz w:val="24"/>
                      <w:szCs w:val="24"/>
                    </w:rPr>
                    <w:t xml:space="preserve">", "205 7 6", "205 8 Т" (в ред. Приказа Минфина России от 21.12.2022 N 192н) </w:t>
                  </w:r>
                  <w:hyperlink r:id="rId99" w:history="1">
                    <w:r w:rsidRPr="007526FC">
                      <w:rPr>
                        <w:rFonts w:eastAsiaTheme="minorEastAsia"/>
                        <w:color w:val="0000FF"/>
                        <w:sz w:val="24"/>
                        <w:szCs w:val="24"/>
                      </w:rPr>
                      <w:t>применяются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доходам </w:t>
            </w:r>
            <w:hyperlink r:id="rId100" w:history="1">
              <w:r w:rsidRPr="007526FC">
                <w:rPr>
                  <w:rFonts w:eastAsiaTheme="minorEastAsia"/>
                  <w:color w:val="0000FF"/>
                  <w:sz w:val="24"/>
                  <w:szCs w:val="24"/>
                </w:rPr>
                <w:t>&lt;***&gt;</w:t>
              </w:r>
            </w:hyperlink>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налоговым доходам, таможенным платежам и страховым взносам на обязательное социальное страхование</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собственности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доходам от оказания платных услуг </w:t>
            </w:r>
            <w:r w:rsidRPr="007526FC">
              <w:rPr>
                <w:rFonts w:eastAsiaTheme="minorEastAsia"/>
                <w:sz w:val="24"/>
                <w:szCs w:val="24"/>
              </w:rPr>
              <w:lastRenderedPageBreak/>
              <w:t>(работ), компенсаций затрат</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суммам штрафов, пеней, неустоек, возмещений ущерба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денежным поступлениям текущего характера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денежным поступлениям капитального характера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операций с активами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доходам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плательщиками налогов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плательщиками государственных пошлин, сборов</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плательщиками таможенных платежей</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плательщиками по обязательным страховым взносам</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операционной аренды</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финансовой аренды</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доходам от платежей при пользовании природными </w:t>
            </w:r>
            <w:r w:rsidRPr="007526FC">
              <w:rPr>
                <w:rFonts w:eastAsiaTheme="minorEastAsia"/>
                <w:sz w:val="24"/>
                <w:szCs w:val="24"/>
              </w:rPr>
              <w:lastRenderedPageBreak/>
              <w:t>ресурсами</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процентов по депозитам, остаткам денежных средств</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процентов по иным финансовым инструментам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дивидендов от объектов инвестирования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предоставления неисключительных прав на результаты интеллектуальной деятельности и средства индивидуализации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иным доходам от собственности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К</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концессионной платы</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T</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деятельности простого товарищества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оказания платных услуг (работ)</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оказания услуг по программе обязательного медицинского страхования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платы за предоставление информации из государственных источников (реестров)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условным арендным платежам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бюджета от возврата субсидий на выполнение государственного (муниципального) задания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по выполненным этапам работ по договору строительного подряда</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штрафных санкций за нарушение законодательства о закупках</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возмещения ущерба имуществу (за исключением страховых возмещений)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доходам от сумм принудительного изъятия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текущего характера от других бюджетов бюджетной системы Российской Федерации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поступлениям текущего характера бюджетным и автономным учреждениям от </w:t>
            </w:r>
            <w:r w:rsidRPr="007526FC">
              <w:rPr>
                <w:rFonts w:eastAsiaTheme="minorEastAsia"/>
                <w:sz w:val="24"/>
                <w:szCs w:val="24"/>
              </w:rPr>
              <w:lastRenderedPageBreak/>
              <w:t>сектора государственного управления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текущего характера от организаций государственного сектора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текущего характера от наднациональных организаций и правительств иностранных государств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текущего характера от международных организаций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w:t>
            </w:r>
            <w:r w:rsidRPr="007526FC">
              <w:rPr>
                <w:rFonts w:eastAsiaTheme="minorEastAsia"/>
                <w:sz w:val="24"/>
                <w:szCs w:val="24"/>
              </w:rPr>
              <w:lastRenderedPageBreak/>
              <w:t>финансовых организаций)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капитального характера от других бюджетов бюджетной системы Российской Федерации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капитального характера бюджетным и автономным учреждениям от сектора государственного управления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капитального характера от организаций государственного сектора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капитального характера от наднациональных организаций и правительств иностранных государств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капитального характера от международных организаций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операций с основными средствами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операций с нематериальными активами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операций с непроизведенными активами</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операций с материальными запасами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операций с финансовыми активами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операций с биологическими активами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невыясненным поступлениям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иным доходам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2 0 5</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T</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доходам от деятельности простого товарищества</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Приказов Минфина России от 14.09.2020 </w:t>
            </w:r>
            <w:hyperlink r:id="rId101" w:history="1">
              <w:r w:rsidRPr="007526FC">
                <w:rPr>
                  <w:rFonts w:eastAsiaTheme="minorEastAsia"/>
                  <w:color w:val="0000FF"/>
                  <w:sz w:val="24"/>
                  <w:szCs w:val="24"/>
                </w:rPr>
                <w:t>N 198н</w:t>
              </w:r>
            </w:hyperlink>
            <w:r w:rsidRPr="007526FC">
              <w:rPr>
                <w:rFonts w:eastAsiaTheme="minorEastAsia"/>
                <w:sz w:val="24"/>
                <w:szCs w:val="24"/>
              </w:rPr>
              <w:t xml:space="preserve">, от 21.12.2022 </w:t>
            </w:r>
            <w:hyperlink r:id="rId102" w:history="1">
              <w:r w:rsidRPr="007526FC">
                <w:rPr>
                  <w:rFonts w:eastAsiaTheme="minorEastAsia"/>
                  <w:color w:val="0000FF"/>
                  <w:sz w:val="24"/>
                  <w:szCs w:val="24"/>
                </w:rPr>
                <w:t>N 192н</w:t>
              </w:r>
            </w:hyperlink>
            <w:r w:rsidRPr="007526FC">
              <w:rPr>
                <w:rFonts w:eastAsiaTheme="minorEastAsia"/>
                <w:sz w:val="24"/>
                <w:szCs w:val="24"/>
              </w:rPr>
              <w:t>)</w:t>
            </w: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 xml:space="preserve">Строка "206 0 0" (в ред. Приказа Минфина России от 21.12.2022 N 192н) </w:t>
                  </w:r>
                  <w:hyperlink r:id="rId103" w:history="1">
                    <w:r w:rsidRPr="007526FC">
                      <w:rPr>
                        <w:rFonts w:eastAsiaTheme="minorEastAsia"/>
                        <w:color w:val="0000FF"/>
                        <w:sz w:val="24"/>
                        <w:szCs w:val="24"/>
                      </w:rPr>
                      <w:t>применяется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выданным авансам </w:t>
            </w:r>
            <w:hyperlink r:id="rId104" w:history="1">
              <w:r w:rsidRPr="007526FC">
                <w:rPr>
                  <w:rFonts w:eastAsiaTheme="minorEastAsia"/>
                  <w:color w:val="0000FF"/>
                  <w:sz w:val="24"/>
                  <w:szCs w:val="24"/>
                </w:rPr>
                <w:t>&lt;***&gt;</w:t>
              </w:r>
            </w:hyperlink>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оплате труда, начислениям на выплаты по оплате труда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работам, услугам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поступлению нефинансовых активов</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текущего характера организациям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бюджетам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социальному обеспечению</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на приобретение ценных бумаг и иных финансовых вложений</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капитального характера организациям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прочим расходам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заработной плате</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прочим несоциальным выплатам персоналу в денежной форме</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начислениям на выплаты по оплате труда</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прочим несоциальным выплатам персоналу в натуральной форме</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услугам связи</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транспортным услугам</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коммунальным услугам</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арендной плате за пользование имуществом</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работам, услугам по содержанию имущества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прочим работам, услугам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страхованию</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услугам, работам для целей капитальных вложений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арендной плате за пользование земельными участками и другими обособленными природными объектами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приобретению основных средств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приобретению нематериальных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приобретению непроизведенных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приобретению материальных запасов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приобретению биологических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авансовым безвозмездным перечислениям текущего характера </w:t>
            </w:r>
            <w:r w:rsidRPr="007526FC">
              <w:rPr>
                <w:rFonts w:eastAsiaTheme="minorEastAsia"/>
                <w:sz w:val="24"/>
                <w:szCs w:val="24"/>
              </w:rPr>
              <w:lastRenderedPageBreak/>
              <w:t>государственным (муниципальным) учреждениям</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авансовым безвозмездным перечислениям текущего характера некоммерческим организациям и физическим лицам - </w:t>
            </w:r>
            <w:r w:rsidRPr="007526FC">
              <w:rPr>
                <w:rFonts w:eastAsiaTheme="minorEastAsia"/>
                <w:sz w:val="24"/>
                <w:szCs w:val="24"/>
              </w:rPr>
              <w:lastRenderedPageBreak/>
              <w:t>производителям товаров, работ и услуг на производство</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A</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B</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авансовым безвозмездным перечислениям текущего характера некоммерческим организациям и физическим лицам - </w:t>
            </w:r>
            <w:r w:rsidRPr="007526FC">
              <w:rPr>
                <w:rFonts w:eastAsiaTheme="minorEastAsia"/>
                <w:sz w:val="24"/>
                <w:szCs w:val="24"/>
              </w:rPr>
              <w:lastRenderedPageBreak/>
              <w:t>производителям товаров, работ и услуг на продукцию</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перечислениям текущего характера другим бюджетам бюджетной системы Российской Федерации</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перечислениям текущего характера наднациональным организациям и правительствам иностранных государств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перечислениям капитального характера другим бюджетам бюджетной системы Российской Федерации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перечислениям капитального характера наднациональным организациям и правительствам иностранных государств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перечислениям капитального характера международным организациям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пособиям по социальной помощи населению в денежной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пособиям по социальной помощи населению в натуральной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пенсиям, пособиям, выплачиваемым работодателями, нанимателями бывшим работникам в денежной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пособиям по социальной помощи, выплачиваемым работодателями, нанимателями бывшим работникам в натуральной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социальным пособиям и компенсациям персоналу в денежной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социальным компенсациям персоналу в натуральной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на приобретение ценных бумаг, кроме акций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на приобретение акций и по иным формам участия в капитале</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на приобретение иных финансовых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авансовым безвозмездным перечислениям капитального характера государственным </w:t>
            </w:r>
            <w:r w:rsidRPr="007526FC">
              <w:rPr>
                <w:rFonts w:eastAsiaTheme="minorEastAsia"/>
                <w:sz w:val="24"/>
                <w:szCs w:val="24"/>
              </w:rPr>
              <w:lastRenderedPageBreak/>
              <w:t>(муниципальным) учреждениям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капитального характера финансовым организациям государственного сектора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капитального характера нефинансовым организациям государственного сектора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оплате иных выплат текущего характера физическим лицам</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оплате иных выплат текущего характера организациям</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оплате иных выплат капитального характера физическим лицам</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2 0 6</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авансам по оплате иных выплат капитального характера организациям</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Приказов Минфина России от 14.09.2020 </w:t>
            </w:r>
            <w:hyperlink r:id="rId105" w:history="1">
              <w:r w:rsidRPr="007526FC">
                <w:rPr>
                  <w:rFonts w:eastAsiaTheme="minorEastAsia"/>
                  <w:color w:val="0000FF"/>
                  <w:sz w:val="24"/>
                  <w:szCs w:val="24"/>
                </w:rPr>
                <w:t>N 198н</w:t>
              </w:r>
            </w:hyperlink>
            <w:r w:rsidRPr="007526FC">
              <w:rPr>
                <w:rFonts w:eastAsiaTheme="minorEastAsia"/>
                <w:sz w:val="24"/>
                <w:szCs w:val="24"/>
              </w:rPr>
              <w:t xml:space="preserve">, от 21.12.2022 </w:t>
            </w:r>
            <w:hyperlink r:id="rId106" w:history="1">
              <w:r w:rsidRPr="007526FC">
                <w:rPr>
                  <w:rFonts w:eastAsiaTheme="minorEastAsia"/>
                  <w:color w:val="0000FF"/>
                  <w:sz w:val="24"/>
                  <w:szCs w:val="24"/>
                </w:rPr>
                <w:t>N 192н</w:t>
              </w:r>
            </w:hyperlink>
            <w:r w:rsidRPr="007526FC">
              <w:rPr>
                <w:rFonts w:eastAsiaTheme="minorEastAsia"/>
                <w:sz w:val="24"/>
                <w:szCs w:val="24"/>
              </w:rPr>
              <w:t>)</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кредитам, займам (ссудам)</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предоставленным кредитам, займам (ссудам)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в рамках целевых иностранных кредитов (заимствований)</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дебиторами по государственным (муниципальным) гарантиям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долговым требованиям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бюджетным кредитам другим бюджетам бюджетной системы Российской Федерации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иными дебиторами по бюджетным кредитам</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2 0 7</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roofErr w:type="gramStart"/>
            <w:r w:rsidRPr="007526FC">
              <w:rPr>
                <w:rFonts w:eastAsiaTheme="minorEastAsia"/>
                <w:sz w:val="24"/>
                <w:szCs w:val="24"/>
              </w:rPr>
              <w:t>Расчеты по иным долговым требованиям (займам (ссудам)</w:t>
            </w:r>
            <w:proofErr w:type="gramEnd"/>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107"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14.09.2020 N 198н)</w:t>
            </w: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Строки "208 0 0", "208 6 4", "208 9</w:t>
                  </w:r>
                  <w:proofErr w:type="gramStart"/>
                  <w:r w:rsidRPr="007526FC">
                    <w:rPr>
                      <w:rFonts w:eastAsiaTheme="minorEastAsia"/>
                      <w:color w:val="392C69"/>
                      <w:sz w:val="24"/>
                      <w:szCs w:val="24"/>
                    </w:rPr>
                    <w:t xml:space="preserve"> Т</w:t>
                  </w:r>
                  <w:proofErr w:type="gramEnd"/>
                  <w:r w:rsidRPr="007526FC">
                    <w:rPr>
                      <w:rFonts w:eastAsiaTheme="minorEastAsia"/>
                      <w:color w:val="392C69"/>
                      <w:sz w:val="24"/>
                      <w:szCs w:val="24"/>
                    </w:rPr>
                    <w:t xml:space="preserve">" (в ред. Приказа Минфина России от 21.12.2022 N 192н) </w:t>
                  </w:r>
                  <w:hyperlink r:id="rId108" w:history="1">
                    <w:r w:rsidRPr="007526FC">
                      <w:rPr>
                        <w:rFonts w:eastAsiaTheme="minorEastAsia"/>
                        <w:color w:val="0000FF"/>
                        <w:sz w:val="24"/>
                        <w:szCs w:val="24"/>
                      </w:rPr>
                      <w:t>применяются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с подотчетными лицами </w:t>
            </w:r>
            <w:hyperlink r:id="rId109" w:history="1">
              <w:r w:rsidRPr="007526FC">
                <w:rPr>
                  <w:rFonts w:eastAsiaTheme="minorEastAsia"/>
                  <w:color w:val="0000FF"/>
                  <w:sz w:val="24"/>
                  <w:szCs w:val="24"/>
                </w:rPr>
                <w:t>&lt;***&gt;</w:t>
              </w:r>
            </w:hyperlink>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труда, начислениям на выплаты по оплате труда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работ, услуг</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поступлению нефинансовых активов</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безвозмездным перечислениям бюджетам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социальному обеспечению</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прочим расходам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с подотчетными лицами </w:t>
            </w:r>
            <w:r w:rsidRPr="007526FC">
              <w:rPr>
                <w:rFonts w:eastAsiaTheme="minorEastAsia"/>
                <w:sz w:val="24"/>
                <w:szCs w:val="24"/>
              </w:rPr>
              <w:lastRenderedPageBreak/>
              <w:t>по заработной плате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прочим несоциальным выплатам персоналу в денежной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начислениям на выплаты по оплате труда</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прочим несоциальным выплатам персоналу в натуральной форме</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услуг связи</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транспортных услуг</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коммунальных услуг</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арендной платы за пользование имуществом</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работ, услуг по содержанию имущества</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прочих работ, услуг</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страхования</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услуг, работ для целей капитальных вложений</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приобретению основных средств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приобретению нематериальных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приобретению непроизведенных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приобретению материальных запасов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приобретению биологических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перечислениям наднациональным организациям и правительствам иностранных государств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перечислениям международным организациям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пенсий, пособий и выплат по пенсионному, социальному и медицинскому страхованию населения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пособий по социальной помощи населению в денежной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пособий по социальной помощи населению в натуральной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208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социальным пособиям и компенсациям персоналу в денежной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социальным компенсациям персоналу в натуральной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пошлин и сборов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штрафов за нарушение законодательства о закупках и нарушение условий контрактов (договоров)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штрафных санкций по долговым обязательствам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других экономических санкций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иных выплат текущего характера физическим лицам</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иных выплат текущего характера организациям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оплате иных выплат капитального характера физическим лицам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с подотчетными лицами по оплате иных выплат капитального характера </w:t>
            </w:r>
            <w:r w:rsidRPr="007526FC">
              <w:rPr>
                <w:rFonts w:eastAsiaTheme="minorEastAsia"/>
                <w:sz w:val="24"/>
                <w:szCs w:val="24"/>
              </w:rPr>
              <w:lastRenderedPageBreak/>
              <w:t>организациям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208</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T</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подотчетными лицами по возмещению расходов (убытков) от деятельности простого товарищества</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Приказов Минфина России от 14.09.2020 </w:t>
            </w:r>
            <w:hyperlink r:id="rId110" w:history="1">
              <w:r w:rsidRPr="007526FC">
                <w:rPr>
                  <w:rFonts w:eastAsiaTheme="minorEastAsia"/>
                  <w:color w:val="0000FF"/>
                  <w:sz w:val="24"/>
                  <w:szCs w:val="24"/>
                </w:rPr>
                <w:t>N 198н</w:t>
              </w:r>
            </w:hyperlink>
            <w:r w:rsidRPr="007526FC">
              <w:rPr>
                <w:rFonts w:eastAsiaTheme="minorEastAsia"/>
                <w:sz w:val="24"/>
                <w:szCs w:val="24"/>
              </w:rPr>
              <w:t xml:space="preserve">, от 21.12.2022 </w:t>
            </w:r>
            <w:hyperlink r:id="rId111" w:history="1">
              <w:r w:rsidRPr="007526FC">
                <w:rPr>
                  <w:rFonts w:eastAsiaTheme="minorEastAsia"/>
                  <w:color w:val="0000FF"/>
                  <w:sz w:val="24"/>
                  <w:szCs w:val="24"/>
                </w:rPr>
                <w:t>N 192н</w:t>
              </w:r>
            </w:hyperlink>
            <w:r w:rsidRPr="007526FC">
              <w:rPr>
                <w:rFonts w:eastAsiaTheme="minorEastAsia"/>
                <w:sz w:val="24"/>
                <w:szCs w:val="24"/>
              </w:rPr>
              <w:t>)</w:t>
            </w: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 xml:space="preserve">Строки "209 0 0", "209 3 9" (в ред. Приказа Минфина России от 21.12.2022 N 192н) </w:t>
                  </w:r>
                  <w:hyperlink r:id="rId112" w:history="1">
                    <w:r w:rsidRPr="007526FC">
                      <w:rPr>
                        <w:rFonts w:eastAsiaTheme="minorEastAsia"/>
                        <w:color w:val="0000FF"/>
                        <w:sz w:val="24"/>
                        <w:szCs w:val="24"/>
                      </w:rPr>
                      <w:t>применяются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ущербу и иным доходам </w:t>
            </w:r>
            <w:hyperlink r:id="rId113" w:history="1">
              <w:r w:rsidRPr="007526FC">
                <w:rPr>
                  <w:rFonts w:eastAsiaTheme="minorEastAsia"/>
                  <w:color w:val="0000FF"/>
                  <w:sz w:val="24"/>
                  <w:szCs w:val="24"/>
                </w:rPr>
                <w:t>&lt;***&gt;</w:t>
              </w:r>
            </w:hyperlink>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компенсации затрат</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компенсации затрат</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бюджета от возврата дебиторской задолженности прошлых лет</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бюджета от возмещений государственным внебюджетным фондом расходов страхователя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штрафам, пеням, неустойкам, возмещениям ущерба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штрафных санкций за нарушение условий контрактов (договоров)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страховых возмещений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возмещения ущерба имуществу (за исключением страховых возмещений)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прочих сумм принудительного изъятия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ущербу нефинансовым активам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ущербу основным средствам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ущербу нематериальным активам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ущербу непроизведенным активам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ущербу материальным запасам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ущербу биологическим активам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иным доходам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недостачам денежных средств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недостачам иных финансовых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2 0 9</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иным доходам</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lastRenderedPageBreak/>
              <w:t xml:space="preserve">(в ред. </w:t>
            </w:r>
            <w:hyperlink r:id="rId114"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Строки "210 0 3", "210 0 5", "210</w:t>
                  </w:r>
                  <w:proofErr w:type="gramStart"/>
                  <w:r w:rsidRPr="007526FC">
                    <w:rPr>
                      <w:rFonts w:eastAsiaTheme="minorEastAsia"/>
                      <w:color w:val="392C69"/>
                      <w:sz w:val="24"/>
                      <w:szCs w:val="24"/>
                    </w:rPr>
                    <w:t xml:space="preserve"> Т</w:t>
                  </w:r>
                  <w:proofErr w:type="gramEnd"/>
                  <w:r w:rsidRPr="007526FC">
                    <w:rPr>
                      <w:rFonts w:eastAsiaTheme="minorEastAsia"/>
                      <w:color w:val="392C69"/>
                      <w:sz w:val="24"/>
                      <w:szCs w:val="24"/>
                    </w:rPr>
                    <w:t xml:space="preserve"> 5" (в ред. Приказа Минфина России от 21.12.2022 N 192н) </w:t>
                  </w:r>
                  <w:hyperlink r:id="rId115" w:history="1">
                    <w:r w:rsidRPr="007526FC">
                      <w:rPr>
                        <w:rFonts w:eastAsiaTheme="minorEastAsia"/>
                        <w:color w:val="0000FF"/>
                        <w:sz w:val="24"/>
                        <w:szCs w:val="24"/>
                      </w:rPr>
                      <w:t>применяются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расчеты с дебиторами</w:t>
            </w:r>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с финансовым органом по поступлениям в бюджет </w:t>
            </w:r>
            <w:hyperlink r:id="rId116" w:history="1">
              <w:r w:rsidRPr="007526FC">
                <w:rPr>
                  <w:rFonts w:eastAsiaTheme="minorEastAsia"/>
                  <w:color w:val="0000FF"/>
                  <w:sz w:val="24"/>
                  <w:szCs w:val="24"/>
                </w:rPr>
                <w:t>&lt;**&gt;</w:t>
              </w:r>
            </w:hyperlink>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финансовым органом по уточнению невыясненных поступлений в бюджет года, предшествующего отчетному</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По видам поступлений </w:t>
            </w:r>
            <w:hyperlink r:id="rId117" w:history="1">
              <w:r w:rsidRPr="007526FC">
                <w:rPr>
                  <w:rFonts w:eastAsiaTheme="minorEastAsia"/>
                  <w:color w:val="0000FF"/>
                  <w:sz w:val="24"/>
                  <w:szCs w:val="24"/>
                </w:rPr>
                <w:t>&lt;**&gt;</w:t>
              </w:r>
            </w:hyperlink>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финансовым органом по уточнению невыясненных поступлений в бюджет прошлых лет</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По видам поступлений </w:t>
            </w:r>
            <w:hyperlink r:id="rId118" w:history="1">
              <w:r w:rsidRPr="007526FC">
                <w:rPr>
                  <w:rFonts w:eastAsiaTheme="minorEastAsia"/>
                  <w:color w:val="0000FF"/>
                  <w:sz w:val="24"/>
                  <w:szCs w:val="24"/>
                </w:rPr>
                <w:t>&lt;**&gt;</w:t>
              </w:r>
            </w:hyperlink>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с финансовым органом по наличным денежным средствам </w:t>
            </w:r>
            <w:hyperlink r:id="rId119" w:history="1">
              <w:r w:rsidRPr="007526FC">
                <w:rPr>
                  <w:rFonts w:eastAsiaTheme="minorEastAsia"/>
                  <w:color w:val="0000FF"/>
                  <w:sz w:val="24"/>
                  <w:szCs w:val="24"/>
                </w:rPr>
                <w:t>&lt;***&gt;</w:t>
              </w:r>
            </w:hyperlink>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распределенным поступлениям к зачислению в бюджет</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с прочими дебиторами </w:t>
            </w:r>
            <w:hyperlink r:id="rId120" w:history="1">
              <w:r w:rsidRPr="007526FC">
                <w:rPr>
                  <w:rFonts w:eastAsiaTheme="minorEastAsia"/>
                  <w:color w:val="0000FF"/>
                  <w:sz w:val="24"/>
                  <w:szCs w:val="24"/>
                </w:rPr>
                <w:t>&lt;***&gt;</w:t>
              </w:r>
            </w:hyperlink>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учредителем</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налоговым вычетам по НДС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НДС по авансам полученным</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НДС по приобретенным материальным ценностям, работам, услугам</w:t>
            </w:r>
          </w:p>
        </w:tc>
      </w:tr>
      <w:tr w:rsidR="000247B1" w:rsidRPr="007526FC" w:rsidTr="00C918AE">
        <w:tc>
          <w:tcPr>
            <w:tcW w:w="3515"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НДС по авансам уплаченным</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T</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товарищами по доходам по договору простого товарищества</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121"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Внутренние расчеты по поступлениям</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Внутренние расчеты по выбытиям</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Строка "215 5</w:t>
                  </w:r>
                  <w:proofErr w:type="gramStart"/>
                  <w:r w:rsidRPr="007526FC">
                    <w:rPr>
                      <w:rFonts w:eastAsiaTheme="minorEastAsia"/>
                      <w:color w:val="392C69"/>
                      <w:sz w:val="24"/>
                      <w:szCs w:val="24"/>
                    </w:rPr>
                    <w:t xml:space="preserve"> Т</w:t>
                  </w:r>
                  <w:proofErr w:type="gramEnd"/>
                  <w:r w:rsidRPr="007526FC">
                    <w:rPr>
                      <w:rFonts w:eastAsiaTheme="minorEastAsia"/>
                      <w:color w:val="392C69"/>
                      <w:sz w:val="24"/>
                      <w:szCs w:val="24"/>
                    </w:rPr>
                    <w:t xml:space="preserve">" (в ред. Приказа Минфина России от 21.12.2022 N 192н) </w:t>
                  </w:r>
                  <w:hyperlink r:id="rId122" w:history="1">
                    <w:r w:rsidRPr="007526FC">
                      <w:rPr>
                        <w:rFonts w:eastAsiaTheme="minorEastAsia"/>
                        <w:color w:val="0000FF"/>
                        <w:sz w:val="24"/>
                        <w:szCs w:val="24"/>
                      </w:rPr>
                      <w:t>применяется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финансовые активы</w:t>
            </w:r>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ценные бумаги, кроме акций</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акции и иные формы участия в капитале</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иные финансовые активы</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облигации</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векселя</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иные ценные бумаги, кроме акций</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акции</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государственные (муниципальные) предприятия</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государственные (муниципальные) учреждения</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иные формы участия в капитале</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международные организации</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прочие финансовые активы</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финансовые активы по сделкам валютный своп</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T</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по договору простого товарищества</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Приказов Минфина России от 14.09.2020 </w:t>
            </w:r>
            <w:hyperlink r:id="rId123" w:history="1">
              <w:r w:rsidRPr="007526FC">
                <w:rPr>
                  <w:rFonts w:eastAsiaTheme="minorEastAsia"/>
                  <w:color w:val="0000FF"/>
                  <w:sz w:val="24"/>
                  <w:szCs w:val="24"/>
                </w:rPr>
                <w:t>N 198н</w:t>
              </w:r>
            </w:hyperlink>
            <w:r w:rsidRPr="007526FC">
              <w:rPr>
                <w:rFonts w:eastAsiaTheme="minorEastAsia"/>
                <w:sz w:val="24"/>
                <w:szCs w:val="24"/>
              </w:rPr>
              <w:t xml:space="preserve">, от 21.12.2022 </w:t>
            </w:r>
            <w:hyperlink r:id="rId124" w:history="1">
              <w:r w:rsidRPr="007526FC">
                <w:rPr>
                  <w:rFonts w:eastAsiaTheme="minorEastAsia"/>
                  <w:color w:val="0000FF"/>
                  <w:sz w:val="24"/>
                  <w:szCs w:val="24"/>
                </w:rPr>
                <w:t>N 192н</w:t>
              </w:r>
            </w:hyperlink>
            <w:r w:rsidRPr="007526FC">
              <w:rPr>
                <w:rFonts w:eastAsiaTheme="minorEastAsia"/>
                <w:sz w:val="24"/>
                <w:szCs w:val="24"/>
              </w:rPr>
              <w:t>)</w:t>
            </w:r>
          </w:p>
        </w:tc>
      </w:tr>
      <w:tr w:rsidR="000247B1" w:rsidRPr="007526FC" w:rsidTr="00C918AE">
        <w:tc>
          <w:tcPr>
            <w:tcW w:w="3515"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Финансовые активы от управления остатками средств на ЕКС</w:t>
            </w:r>
          </w:p>
        </w:tc>
        <w:tc>
          <w:tcPr>
            <w:tcW w:w="10139" w:type="dxa"/>
            <w:gridSpan w:val="5"/>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Утратили силу. - </w:t>
            </w:r>
            <w:hyperlink r:id="rId125"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21.12.2022 N 192н</w:t>
            </w:r>
          </w:p>
        </w:tc>
      </w:tr>
      <w:tr w:rsidR="000247B1" w:rsidRPr="007526FC" w:rsidTr="00C918AE">
        <w:tc>
          <w:tcPr>
            <w:tcW w:w="3515"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управления остатками средств на ЕКС</w:t>
            </w:r>
          </w:p>
        </w:tc>
        <w:tc>
          <w:tcPr>
            <w:tcW w:w="10139" w:type="dxa"/>
            <w:gridSpan w:val="5"/>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Утратили силу. - </w:t>
            </w:r>
            <w:hyperlink r:id="rId126"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21.12.2022 N 192н</w:t>
            </w:r>
          </w:p>
        </w:tc>
      </w:tr>
      <w:tr w:rsidR="000247B1" w:rsidRPr="007526FC" w:rsidTr="00C918AE">
        <w:tc>
          <w:tcPr>
            <w:tcW w:w="13654" w:type="dxa"/>
            <w:gridSpan w:val="6"/>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outlineLvl w:val="1"/>
              <w:rPr>
                <w:rFonts w:eastAsiaTheme="minorEastAsia"/>
                <w:sz w:val="24"/>
                <w:szCs w:val="24"/>
              </w:rPr>
            </w:pPr>
            <w:r w:rsidRPr="007526FC">
              <w:rPr>
                <w:rFonts w:eastAsiaTheme="minorEastAsia"/>
                <w:sz w:val="24"/>
                <w:szCs w:val="24"/>
              </w:rPr>
              <w:t>Раздел 3. Обязательства</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lastRenderedPageBreak/>
              <w:t>ОБЯЗАТЕЛЬСТВА</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кредиторами по долговым обязательствам</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долговым обязательствам в рублях</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долговым обязательствам по целевым иностранным кредитам (заимствованиям)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государственным (муниципальным) гарантиям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долговым обязательствам в иностранной валюте</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бюджетами бюджетной системы Российской Федерации по привлеченным бюджетным кредитам</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кредиторами по государственным (муниципальным) ценным бумагам</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иными кредиторами по государственному (муниципальному) долгу</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заимствованиям, не являющимся государственным (муниципальным) долгом</w:t>
            </w: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Строки "302 0 0", "302 6 4", "302 9</w:t>
                  </w:r>
                  <w:proofErr w:type="gramStart"/>
                  <w:r w:rsidRPr="007526FC">
                    <w:rPr>
                      <w:rFonts w:eastAsiaTheme="minorEastAsia"/>
                      <w:color w:val="392C69"/>
                      <w:sz w:val="24"/>
                      <w:szCs w:val="24"/>
                    </w:rPr>
                    <w:t xml:space="preserve"> Т</w:t>
                  </w:r>
                  <w:proofErr w:type="gramEnd"/>
                  <w:r w:rsidRPr="007526FC">
                    <w:rPr>
                      <w:rFonts w:eastAsiaTheme="minorEastAsia"/>
                      <w:color w:val="392C69"/>
                      <w:sz w:val="24"/>
                      <w:szCs w:val="24"/>
                    </w:rPr>
                    <w:t xml:space="preserve">" (в ред. Приказа Минфина России от 21.12.2022 N 192н) </w:t>
                  </w:r>
                  <w:hyperlink r:id="rId127" w:history="1">
                    <w:r w:rsidRPr="007526FC">
                      <w:rPr>
                        <w:rFonts w:eastAsiaTheme="minorEastAsia"/>
                        <w:color w:val="0000FF"/>
                        <w:sz w:val="24"/>
                        <w:szCs w:val="24"/>
                      </w:rPr>
                      <w:t>применяются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принятым обязательствам </w:t>
            </w:r>
            <w:hyperlink r:id="rId128" w:history="1">
              <w:r w:rsidRPr="007526FC">
                <w:rPr>
                  <w:rFonts w:eastAsiaTheme="minorEastAsia"/>
                  <w:color w:val="0000FF"/>
                  <w:sz w:val="24"/>
                  <w:szCs w:val="24"/>
                </w:rPr>
                <w:t>&lt;***&gt;</w:t>
              </w:r>
            </w:hyperlink>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оплате труда, начислениям на выплаты по оплате труда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работам, услугам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поступлению нефинансовых активов</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текущего характера организациям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бюджетам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социальному обеспечению</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приобретению финансовых активов</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капитального характера организациям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расходам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заработной плате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несоциальным выплатам персоналу в денежной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начислениям на выплаты по оплате труда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несоциальным выплатам персоналу в натуральной форме</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услугам связи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транспортным услугам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коммунальным услугам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арендной плате за пользование имуществом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работам, услугам по содержанию имущества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302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работам, услугам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страхованию</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услугам, работам для целей капитальных вложений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арендной плате за пользование земельными участками и другими обособленными природными объектами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приобретению основных средств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приобретению </w:t>
            </w:r>
            <w:r w:rsidRPr="007526FC">
              <w:rPr>
                <w:rFonts w:eastAsiaTheme="minorEastAsia"/>
                <w:sz w:val="24"/>
                <w:szCs w:val="24"/>
              </w:rPr>
              <w:lastRenderedPageBreak/>
              <w:t>нематериальных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приобретению непроизведенных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приобретению материальных запасов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приобретению биологических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0139" w:type="dxa"/>
            <w:gridSpan w:val="5"/>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Позиция утратила силу. - </w:t>
            </w:r>
            <w:hyperlink r:id="rId129"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14.09.2020 N 198н</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текущего характера государственным (муниципальным) учреждениям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текущего характера финансовым организациям государственного сектора на производство</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текущего характера нефинансовым организациям государственного сектора на производство</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текущего характера финансовым организациям государственного сектора на продукцию</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текущего характера нефинансовым организациям государственного сектора на продукцию</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A</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безвозмездным перечислениям текущего </w:t>
            </w:r>
            <w:r w:rsidRPr="007526FC">
              <w:rPr>
                <w:rFonts w:eastAsiaTheme="minorEastAsia"/>
                <w:sz w:val="24"/>
                <w:szCs w:val="24"/>
              </w:rPr>
              <w:lastRenderedPageBreak/>
              <w:t>характера иным нефинансовым организациям (за исключением нефинансовых организаций государственного сектора) на продукцию</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B</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перечислениям текущего характера другим бюджетам бюджетной системы Российской Федерации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перечислениям текущего характера наднациональным организациям и правительствам иностранных государств</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перечислениям текущего характера международным организациям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перечислениям капитального характера другим бюджетам бюджетной системы Российской Федерации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перечислениям капитального характера наднациональным организациям и правительствам иностранных </w:t>
            </w:r>
            <w:r w:rsidRPr="007526FC">
              <w:rPr>
                <w:rFonts w:eastAsiaTheme="minorEastAsia"/>
                <w:sz w:val="24"/>
                <w:szCs w:val="24"/>
              </w:rPr>
              <w:lastRenderedPageBreak/>
              <w:t>государств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перечислениям капитального характера международным организациям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пенсиям, пособиям и выплатам по пенсионному, социальному и медицинскому страхованию населения</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пособиям по социальной помощи населению в денежной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пособиям по социальной помощи населению в натуральной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пенсиям, пособиям, выплачиваемым работодателями, нанимателями бывшим работникам в денежной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пособиям по социальной помощи, выплачиваемым работодателями, нанимателями бывшим работникам в натуральной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социальным пособиям и компенсациям персоналу в денежной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социальным компенсациям персоналу в натуральной форме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приобретению ценных бумаг, кроме акций и иных финансовых инструментов</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приобретению акций и иных финансовых инструментов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приобретению иных финансовых активов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капитального характера государственным (муниципальным) учреждениям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капитального характера финансовым организациям государственного сектора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капитального характера нефинансовым организациям государственного сектора</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безвозмездным перечислениям капитального характера иным нефинансовым </w:t>
            </w:r>
            <w:r w:rsidRPr="007526FC">
              <w:rPr>
                <w:rFonts w:eastAsiaTheme="minorEastAsia"/>
                <w:sz w:val="24"/>
                <w:szCs w:val="24"/>
              </w:rPr>
              <w:lastRenderedPageBreak/>
              <w:t>организациям (за исключением нефинансовых организаций государственного сектора)</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штрафам за нарушение условий контрактов (договоров)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другим экономическим санкциям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иным выплатам текущего характера физическим лицам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иным выплатам текущего характера организациям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иным выплатам капитального характера физическим лицам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иным выплатам капитального характера организациям</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3 0 2</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T</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покрытию расходов (убытков) по договору простого товарищества</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Приказов Минфина России от 14.09.2020 </w:t>
            </w:r>
            <w:hyperlink r:id="rId130" w:history="1">
              <w:r w:rsidRPr="007526FC">
                <w:rPr>
                  <w:rFonts w:eastAsiaTheme="minorEastAsia"/>
                  <w:color w:val="0000FF"/>
                  <w:sz w:val="24"/>
                  <w:szCs w:val="24"/>
                </w:rPr>
                <w:t>N 198н</w:t>
              </w:r>
            </w:hyperlink>
            <w:r w:rsidRPr="007526FC">
              <w:rPr>
                <w:rFonts w:eastAsiaTheme="minorEastAsia"/>
                <w:sz w:val="24"/>
                <w:szCs w:val="24"/>
              </w:rPr>
              <w:t xml:space="preserve">, от 21.12.2022 </w:t>
            </w:r>
            <w:hyperlink r:id="rId131" w:history="1">
              <w:r w:rsidRPr="007526FC">
                <w:rPr>
                  <w:rFonts w:eastAsiaTheme="minorEastAsia"/>
                  <w:color w:val="0000FF"/>
                  <w:sz w:val="24"/>
                  <w:szCs w:val="24"/>
                </w:rPr>
                <w:t>N 192н</w:t>
              </w:r>
            </w:hyperlink>
            <w:r w:rsidRPr="007526FC">
              <w:rPr>
                <w:rFonts w:eastAsiaTheme="minorEastAsia"/>
                <w:sz w:val="24"/>
                <w:szCs w:val="24"/>
              </w:rPr>
              <w:t>)</w:t>
            </w: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 xml:space="preserve">Строка "303 0 0" (в ред. Приказа Минфина России от 21.12.2022 N 192н) </w:t>
                  </w:r>
                  <w:hyperlink r:id="rId132" w:history="1">
                    <w:r w:rsidRPr="007526FC">
                      <w:rPr>
                        <w:rFonts w:eastAsiaTheme="minorEastAsia"/>
                        <w:color w:val="0000FF"/>
                        <w:sz w:val="24"/>
                        <w:szCs w:val="24"/>
                      </w:rPr>
                      <w:t>применяется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платежам в бюджеты </w:t>
            </w:r>
            <w:hyperlink r:id="rId133" w:history="1">
              <w:r w:rsidRPr="007526FC">
                <w:rPr>
                  <w:rFonts w:eastAsiaTheme="minorEastAsia"/>
                  <w:color w:val="0000FF"/>
                  <w:sz w:val="24"/>
                  <w:szCs w:val="24"/>
                </w:rPr>
                <w:t>&lt;***&gt;</w:t>
              </w:r>
            </w:hyperlink>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налогу на доходы физических лиц</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налогу на прибыль организаций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налогу на добавленную стоимость</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платежам в бюджет</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страховым взносам на обязательное медицинское страхование в </w:t>
            </w:r>
            <w:proofErr w:type="gramStart"/>
            <w:r w:rsidRPr="007526FC">
              <w:rPr>
                <w:rFonts w:eastAsiaTheme="minorEastAsia"/>
                <w:sz w:val="24"/>
                <w:szCs w:val="24"/>
              </w:rPr>
              <w:t>Федеральный</w:t>
            </w:r>
            <w:proofErr w:type="gramEnd"/>
            <w:r w:rsidRPr="007526FC">
              <w:rPr>
                <w:rFonts w:eastAsiaTheme="minorEastAsia"/>
                <w:sz w:val="24"/>
                <w:szCs w:val="24"/>
              </w:rPr>
              <w:t xml:space="preserve"> ФОМС</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страховым взносам на обязательное медицинское страхование в </w:t>
            </w:r>
            <w:proofErr w:type="gramStart"/>
            <w:r w:rsidRPr="007526FC">
              <w:rPr>
                <w:rFonts w:eastAsiaTheme="minorEastAsia"/>
                <w:sz w:val="24"/>
                <w:szCs w:val="24"/>
              </w:rPr>
              <w:t>территориальный</w:t>
            </w:r>
            <w:proofErr w:type="gramEnd"/>
            <w:r w:rsidRPr="007526FC">
              <w:rPr>
                <w:rFonts w:eastAsiaTheme="minorEastAsia"/>
                <w:sz w:val="24"/>
                <w:szCs w:val="24"/>
              </w:rPr>
              <w:t xml:space="preserve"> </w:t>
            </w:r>
            <w:r w:rsidRPr="007526FC">
              <w:rPr>
                <w:rFonts w:eastAsiaTheme="minorEastAsia"/>
                <w:sz w:val="24"/>
                <w:szCs w:val="24"/>
              </w:rPr>
              <w:lastRenderedPageBreak/>
              <w:t>ФОМС</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дополнительным страховым взносам на пенсионное страхование</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страховым взносам на обязательное пенсионное страхование на выплату страховой части трудовой пенсии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страховым взносам на обязательное пенсионное страхование на выплату накопительной части трудовой пенсии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налогу на имущество организаций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земельному налогу</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единому налоговому платежу</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3 0 3</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единому страховому тарифу</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134"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Строки "304 0 1" - "304 0 4", "304</w:t>
                  </w:r>
                  <w:proofErr w:type="gramStart"/>
                  <w:r w:rsidRPr="007526FC">
                    <w:rPr>
                      <w:rFonts w:eastAsiaTheme="minorEastAsia"/>
                      <w:color w:val="392C69"/>
                      <w:sz w:val="24"/>
                      <w:szCs w:val="24"/>
                    </w:rPr>
                    <w:t xml:space="preserve"> Т</w:t>
                  </w:r>
                  <w:proofErr w:type="gramEnd"/>
                  <w:r w:rsidRPr="007526FC">
                    <w:rPr>
                      <w:rFonts w:eastAsiaTheme="minorEastAsia"/>
                      <w:color w:val="392C69"/>
                      <w:sz w:val="24"/>
                      <w:szCs w:val="24"/>
                    </w:rPr>
                    <w:t xml:space="preserve"> 6" (в ред. Приказа Минфина России от 21.12.2022 N 192н) </w:t>
                  </w:r>
                  <w:hyperlink r:id="rId135" w:history="1">
                    <w:r w:rsidRPr="007526FC">
                      <w:rPr>
                        <w:rFonts w:eastAsiaTheme="minorEastAsia"/>
                        <w:color w:val="0000FF"/>
                        <w:sz w:val="24"/>
                        <w:szCs w:val="24"/>
                      </w:rPr>
                      <w:t>применяются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расчеты с кредиторами</w:t>
            </w:r>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средствам, полученным во временное </w:t>
            </w:r>
            <w:r w:rsidRPr="007526FC">
              <w:rPr>
                <w:rFonts w:eastAsiaTheme="minorEastAsia"/>
                <w:sz w:val="24"/>
                <w:szCs w:val="24"/>
              </w:rPr>
              <w:lastRenderedPageBreak/>
              <w:t xml:space="preserve">распоряжение </w:t>
            </w:r>
            <w:hyperlink r:id="rId136" w:history="1">
              <w:r w:rsidRPr="007526FC">
                <w:rPr>
                  <w:rFonts w:eastAsiaTheme="minorEastAsia"/>
                  <w:color w:val="0000FF"/>
                  <w:sz w:val="24"/>
                  <w:szCs w:val="24"/>
                </w:rPr>
                <w:t>&lt;***&gt;</w:t>
              </w:r>
            </w:hyperlink>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с депонентами </w:t>
            </w:r>
            <w:hyperlink r:id="rId137" w:history="1">
              <w:r w:rsidRPr="007526FC">
                <w:rPr>
                  <w:rFonts w:eastAsiaTheme="minorEastAsia"/>
                  <w:color w:val="0000FF"/>
                  <w:sz w:val="24"/>
                  <w:szCs w:val="24"/>
                </w:rPr>
                <w:t>&lt;***&gt;</w:t>
              </w:r>
            </w:hyperlink>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удержаниям из выплат по оплате труда </w:t>
            </w:r>
            <w:hyperlink r:id="rId138" w:history="1">
              <w:r w:rsidRPr="007526FC">
                <w:rPr>
                  <w:rFonts w:eastAsiaTheme="minorEastAsia"/>
                  <w:color w:val="0000FF"/>
                  <w:sz w:val="24"/>
                  <w:szCs w:val="24"/>
                </w:rPr>
                <w:t>&lt;***&gt;</w:t>
              </w:r>
            </w:hyperlink>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Внутриведомственные расчеты </w:t>
            </w:r>
            <w:hyperlink r:id="rId139" w:history="1">
              <w:r w:rsidRPr="007526FC">
                <w:rPr>
                  <w:rFonts w:eastAsiaTheme="minorEastAsia"/>
                  <w:color w:val="0000FF"/>
                  <w:sz w:val="24"/>
                  <w:szCs w:val="24"/>
                </w:rPr>
                <w:t>&lt;**&gt;</w:t>
              </w:r>
            </w:hyperlink>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платежам из бюджета с финансовым органом </w:t>
            </w:r>
            <w:hyperlink r:id="rId140" w:history="1">
              <w:r w:rsidRPr="007526FC">
                <w:rPr>
                  <w:rFonts w:eastAsiaTheme="minorEastAsia"/>
                  <w:color w:val="0000FF"/>
                  <w:sz w:val="24"/>
                  <w:szCs w:val="24"/>
                </w:rPr>
                <w:t>&lt;**&gt;</w:t>
              </w:r>
            </w:hyperlink>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с прочими кредиторами </w:t>
            </w:r>
            <w:hyperlink r:id="rId141" w:history="1">
              <w:r w:rsidRPr="007526FC">
                <w:rPr>
                  <w:rFonts w:eastAsiaTheme="minorEastAsia"/>
                  <w:color w:val="0000FF"/>
                  <w:sz w:val="24"/>
                  <w:szCs w:val="24"/>
                </w:rPr>
                <w:t>&lt;***&gt;</w:t>
              </w:r>
            </w:hyperlink>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плательщиками по единому налоговому платежу</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Иные расчеты года, предшествующего </w:t>
            </w:r>
            <w:proofErr w:type="gramStart"/>
            <w:r w:rsidRPr="007526FC">
              <w:rPr>
                <w:rFonts w:eastAsiaTheme="minorEastAsia"/>
                <w:sz w:val="24"/>
                <w:szCs w:val="24"/>
              </w:rPr>
              <w:t>отчетному</w:t>
            </w:r>
            <w:proofErr w:type="gramEnd"/>
            <w:r w:rsidRPr="007526FC">
              <w:rPr>
                <w:rFonts w:eastAsiaTheme="minorEastAsia"/>
                <w:sz w:val="24"/>
                <w:szCs w:val="24"/>
              </w:rPr>
              <w:t xml:space="preserve">, выявленные по контрольным мероприятиям </w:t>
            </w:r>
            <w:hyperlink r:id="rId142" w:history="1">
              <w:r w:rsidRPr="007526FC">
                <w:rPr>
                  <w:rFonts w:eastAsiaTheme="minorEastAsia"/>
                  <w:color w:val="0000FF"/>
                  <w:sz w:val="24"/>
                  <w:szCs w:val="24"/>
                </w:rPr>
                <w:t>&lt;**&gt;</w:t>
              </w:r>
            </w:hyperlink>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Иные расчеты прошлых лет, выявленные по контрольным мероприятиям </w:t>
            </w:r>
            <w:hyperlink r:id="rId143" w:history="1">
              <w:r w:rsidRPr="007526FC">
                <w:rPr>
                  <w:rFonts w:eastAsiaTheme="minorEastAsia"/>
                  <w:color w:val="0000FF"/>
                  <w:sz w:val="24"/>
                  <w:szCs w:val="24"/>
                </w:rPr>
                <w:t>&lt;**&gt;</w:t>
              </w:r>
            </w:hyperlink>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roofErr w:type="gramStart"/>
            <w:r w:rsidRPr="007526FC">
              <w:rPr>
                <w:rFonts w:eastAsiaTheme="minorEastAsia"/>
                <w:sz w:val="24"/>
                <w:szCs w:val="24"/>
              </w:rPr>
              <w:t xml:space="preserve">Иные расчеты года, предшествующего отчетному, выявленные в отчетном году </w:t>
            </w:r>
            <w:hyperlink r:id="rId144" w:history="1">
              <w:r w:rsidRPr="007526FC">
                <w:rPr>
                  <w:rFonts w:eastAsiaTheme="minorEastAsia"/>
                  <w:color w:val="0000FF"/>
                  <w:sz w:val="24"/>
                  <w:szCs w:val="24"/>
                </w:rPr>
                <w:t>&lt;**&gt;</w:t>
              </w:r>
            </w:hyperlink>
            <w:proofErr w:type="gramEnd"/>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Иные расчеты прошлых лет, выявленные в отчетном году </w:t>
            </w:r>
            <w:hyperlink r:id="rId145" w:history="1">
              <w:r w:rsidRPr="007526FC">
                <w:rPr>
                  <w:rFonts w:eastAsiaTheme="minorEastAsia"/>
                  <w:color w:val="0000FF"/>
                  <w:sz w:val="24"/>
                  <w:szCs w:val="24"/>
                </w:rPr>
                <w:t>&lt;**&gt;</w:t>
              </w:r>
            </w:hyperlink>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3 0 4</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T</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вкладам товарищей по договору простого товарищества</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lastRenderedPageBreak/>
              <w:t xml:space="preserve">(в ред. Приказов Минфина России от 14.09.2020 </w:t>
            </w:r>
            <w:hyperlink r:id="rId146" w:history="1">
              <w:r w:rsidRPr="007526FC">
                <w:rPr>
                  <w:rFonts w:eastAsiaTheme="minorEastAsia"/>
                  <w:color w:val="0000FF"/>
                  <w:sz w:val="24"/>
                  <w:szCs w:val="24"/>
                </w:rPr>
                <w:t>N 198н</w:t>
              </w:r>
            </w:hyperlink>
            <w:r w:rsidRPr="007526FC">
              <w:rPr>
                <w:rFonts w:eastAsiaTheme="minorEastAsia"/>
                <w:sz w:val="24"/>
                <w:szCs w:val="24"/>
              </w:rPr>
              <w:t xml:space="preserve">, от 21.12.2022 </w:t>
            </w:r>
            <w:hyperlink r:id="rId147" w:history="1">
              <w:r w:rsidRPr="007526FC">
                <w:rPr>
                  <w:rFonts w:eastAsiaTheme="minorEastAsia"/>
                  <w:color w:val="0000FF"/>
                  <w:sz w:val="24"/>
                  <w:szCs w:val="24"/>
                </w:rPr>
                <w:t>N 192н</w:t>
              </w:r>
            </w:hyperlink>
            <w:r w:rsidRPr="007526FC">
              <w:rPr>
                <w:rFonts w:eastAsiaTheme="minorEastAsia"/>
                <w:sz w:val="24"/>
                <w:szCs w:val="24"/>
              </w:rPr>
              <w:t>)</w:t>
            </w:r>
          </w:p>
        </w:tc>
      </w:tr>
      <w:tr w:rsidR="000247B1" w:rsidRPr="007526FC" w:rsidTr="00C918AE">
        <w:tc>
          <w:tcPr>
            <w:tcW w:w="3515"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выплате наличных денег</w:t>
            </w:r>
          </w:p>
        </w:tc>
        <w:tc>
          <w:tcPr>
            <w:tcW w:w="10139" w:type="dxa"/>
            <w:gridSpan w:val="5"/>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Утратили силу. - </w:t>
            </w:r>
            <w:hyperlink r:id="rId148"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21.12.2022 N 192н</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на счетах органа, осуществляющего кассовое обслуживание</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на счетах органа, осуществляющего кассовое обслуживание</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0139" w:type="dxa"/>
            <w:gridSpan w:val="5"/>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Позиция утратила силу. - </w:t>
            </w:r>
            <w:hyperlink r:id="rId149"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21.12.2022 N 192н</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бюджетных учреждений</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автономных учреждений</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3 0 7</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иных организаций</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150"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Внутренние расчеты по поступлениям</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Внутренние расчеты по выбытиям</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кредиторами по прочим операциям со средствами ЕКС</w:t>
            </w:r>
          </w:p>
        </w:tc>
        <w:tc>
          <w:tcPr>
            <w:tcW w:w="10139" w:type="dxa"/>
            <w:gridSpan w:val="5"/>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Утратили силу. - </w:t>
            </w:r>
            <w:hyperlink r:id="rId151"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21.12.2022 N 192н</w:t>
            </w:r>
          </w:p>
        </w:tc>
      </w:tr>
      <w:tr w:rsidR="000247B1" w:rsidRPr="007526FC" w:rsidTr="00C918AE">
        <w:tc>
          <w:tcPr>
            <w:tcW w:w="13654" w:type="dxa"/>
            <w:gridSpan w:val="6"/>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outlineLvl w:val="1"/>
              <w:rPr>
                <w:rFonts w:eastAsiaTheme="minorEastAsia"/>
                <w:sz w:val="24"/>
                <w:szCs w:val="24"/>
              </w:rPr>
            </w:pPr>
            <w:r w:rsidRPr="007526FC">
              <w:rPr>
                <w:rFonts w:eastAsiaTheme="minorEastAsia"/>
                <w:sz w:val="24"/>
                <w:szCs w:val="24"/>
              </w:rPr>
              <w:t>Раздел 4. Финансовый результат</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ФИНАНСОВЫЙ РЕЗУЛЬТАТ</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lastRenderedPageBreak/>
              <w:t>Финансовый результат экономического субъекта</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Доходы текущего финансового года </w:t>
            </w:r>
            <w:hyperlink r:id="rId152"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доходов</w:t>
            </w: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Доходы финансового года, предшествующего </w:t>
            </w:r>
            <w:proofErr w:type="gramStart"/>
            <w:r w:rsidRPr="007526FC">
              <w:rPr>
                <w:rFonts w:eastAsiaTheme="minorEastAsia"/>
                <w:sz w:val="24"/>
                <w:szCs w:val="24"/>
              </w:rPr>
              <w:t>отчетному</w:t>
            </w:r>
            <w:proofErr w:type="gramEnd"/>
            <w:r w:rsidRPr="007526FC">
              <w:rPr>
                <w:rFonts w:eastAsiaTheme="minorEastAsia"/>
                <w:sz w:val="24"/>
                <w:szCs w:val="24"/>
              </w:rPr>
              <w:t xml:space="preserve">, выявленные по контрольным мероприятиям </w:t>
            </w:r>
            <w:hyperlink r:id="rId153"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доходов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Доходы прошлых финансовых лет, выявленные по контрольным мероприятиям </w:t>
            </w:r>
            <w:hyperlink r:id="rId154"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доходов</w:t>
            </w: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roofErr w:type="gramStart"/>
            <w:r w:rsidRPr="007526FC">
              <w:rPr>
                <w:rFonts w:eastAsiaTheme="minorEastAsia"/>
                <w:sz w:val="24"/>
                <w:szCs w:val="24"/>
              </w:rPr>
              <w:t xml:space="preserve">Доходы финансового года, предшествующего отчетному, выявленные в отчетном году </w:t>
            </w:r>
            <w:hyperlink r:id="rId155" w:history="1">
              <w:r w:rsidRPr="007526FC">
                <w:rPr>
                  <w:rFonts w:eastAsiaTheme="minorEastAsia"/>
                  <w:color w:val="0000FF"/>
                  <w:sz w:val="24"/>
                  <w:szCs w:val="24"/>
                </w:rPr>
                <w:t>&lt;**&gt;</w:t>
              </w:r>
            </w:hyperlink>
            <w:proofErr w:type="gramEnd"/>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доходов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Доходы прошлых финансовых лет, выявленные в отчетном году </w:t>
            </w:r>
            <w:hyperlink r:id="rId156"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доходов</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Расходы текущего финансового года </w:t>
            </w:r>
            <w:hyperlink r:id="rId157"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w:t>
            </w: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Расходы финансового года, предшествующего </w:t>
            </w:r>
            <w:proofErr w:type="gramStart"/>
            <w:r w:rsidRPr="007526FC">
              <w:rPr>
                <w:rFonts w:eastAsiaTheme="minorEastAsia"/>
                <w:sz w:val="24"/>
                <w:szCs w:val="24"/>
              </w:rPr>
              <w:t>отчетному</w:t>
            </w:r>
            <w:proofErr w:type="gramEnd"/>
            <w:r w:rsidRPr="007526FC">
              <w:rPr>
                <w:rFonts w:eastAsiaTheme="minorEastAsia"/>
                <w:sz w:val="24"/>
                <w:szCs w:val="24"/>
              </w:rPr>
              <w:t xml:space="preserve">, выявленные по контрольным мероприятиям </w:t>
            </w:r>
            <w:hyperlink r:id="rId158"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Расходы прошлых финансовых лет, выявленные по контрольным мероприятиям </w:t>
            </w:r>
            <w:hyperlink r:id="rId159"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w:t>
            </w: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roofErr w:type="gramStart"/>
            <w:r w:rsidRPr="007526FC">
              <w:rPr>
                <w:rFonts w:eastAsiaTheme="minorEastAsia"/>
                <w:sz w:val="24"/>
                <w:szCs w:val="24"/>
              </w:rPr>
              <w:t xml:space="preserve">Расходы финансового года, предшествующего отчетному, выявленные в отчетном году </w:t>
            </w:r>
            <w:hyperlink r:id="rId160" w:history="1">
              <w:r w:rsidRPr="007526FC">
                <w:rPr>
                  <w:rFonts w:eastAsiaTheme="minorEastAsia"/>
                  <w:color w:val="0000FF"/>
                  <w:sz w:val="24"/>
                  <w:szCs w:val="24"/>
                </w:rPr>
                <w:t>&lt;**&gt;</w:t>
              </w:r>
            </w:hyperlink>
            <w:proofErr w:type="gramEnd"/>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Расходы прошлых финансовых лет, выявленные в отчетном году </w:t>
            </w:r>
            <w:hyperlink r:id="rId161"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Финансовый результат прошлых отчетных периодов</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Доходы будущих периодов </w:t>
            </w:r>
            <w:hyperlink r:id="rId162"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доходов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Доходы будущих периодов к признанию в текущем году </w:t>
            </w:r>
            <w:hyperlink r:id="rId163"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доходов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Доходы будущих периодов к признанию </w:t>
            </w:r>
            <w:proofErr w:type="gramStart"/>
            <w:r w:rsidRPr="007526FC">
              <w:rPr>
                <w:rFonts w:eastAsiaTheme="minorEastAsia"/>
                <w:sz w:val="24"/>
                <w:szCs w:val="24"/>
              </w:rPr>
              <w:t>в</w:t>
            </w:r>
            <w:proofErr w:type="gramEnd"/>
            <w:r w:rsidRPr="007526FC">
              <w:rPr>
                <w:rFonts w:eastAsiaTheme="minorEastAsia"/>
                <w:sz w:val="24"/>
                <w:szCs w:val="24"/>
              </w:rPr>
              <w:t xml:space="preserve"> очередные года </w:t>
            </w:r>
            <w:hyperlink r:id="rId164"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доходов</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Расходы будущих периодов </w:t>
            </w:r>
            <w:hyperlink r:id="rId165" w:history="1">
              <w:r w:rsidRPr="007526FC">
                <w:rPr>
                  <w:rFonts w:eastAsiaTheme="minorEastAsia"/>
                  <w:color w:val="0000FF"/>
                  <w:sz w:val="24"/>
                  <w:szCs w:val="24"/>
                </w:rPr>
                <w:t>&lt;**&gt;</w:t>
              </w:r>
            </w:hyperlink>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w:t>
            </w:r>
          </w:p>
        </w:tc>
      </w:tr>
      <w:tr w:rsidR="000247B1" w:rsidRPr="007526FC" w:rsidTr="00C918AE">
        <w:tc>
          <w:tcPr>
            <w:tcW w:w="3515"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4 0 1</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Резервы предстоящих расходов </w:t>
            </w:r>
            <w:hyperlink r:id="rId166" w:history="1">
              <w:r w:rsidRPr="007526FC">
                <w:rPr>
                  <w:rFonts w:eastAsiaTheme="minorEastAsia"/>
                  <w:color w:val="0000FF"/>
                  <w:sz w:val="24"/>
                  <w:szCs w:val="24"/>
                </w:rPr>
                <w:t>&lt;**&gt;</w:t>
              </w:r>
            </w:hyperlink>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167"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14.09.2020 N 198н)</w:t>
            </w: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Результат по кассовым операциям бюджета</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Поступления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поступлений</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Выбытия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выбытий</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Результат прошлых отчетных </w:t>
            </w:r>
            <w:r w:rsidRPr="007526FC">
              <w:rPr>
                <w:rFonts w:eastAsiaTheme="minorEastAsia"/>
                <w:sz w:val="24"/>
                <w:szCs w:val="24"/>
              </w:rPr>
              <w:lastRenderedPageBreak/>
              <w:t>периодов по кассовому исполнению бюджета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lastRenderedPageBreak/>
              <w:t>Финансовый результат по управлению остатками средств на ЕКС</w:t>
            </w:r>
          </w:p>
        </w:tc>
        <w:tc>
          <w:tcPr>
            <w:tcW w:w="10139" w:type="dxa"/>
            <w:gridSpan w:val="5"/>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Утратили силу. - </w:t>
            </w:r>
            <w:hyperlink r:id="rId168"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21.12.2022 N 192н</w:t>
            </w:r>
          </w:p>
        </w:tc>
      </w:tr>
      <w:tr w:rsidR="000247B1" w:rsidRPr="007526FC" w:rsidTr="00C918AE">
        <w:tc>
          <w:tcPr>
            <w:tcW w:w="13654" w:type="dxa"/>
            <w:gridSpan w:val="6"/>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outlineLvl w:val="1"/>
              <w:rPr>
                <w:rFonts w:eastAsiaTheme="minorEastAsia"/>
                <w:sz w:val="24"/>
                <w:szCs w:val="24"/>
              </w:rPr>
            </w:pPr>
            <w:r w:rsidRPr="007526FC">
              <w:rPr>
                <w:rFonts w:eastAsiaTheme="minorEastAsia"/>
                <w:sz w:val="24"/>
                <w:szCs w:val="24"/>
              </w:rPr>
              <w:t>Раздел 5. Санкционирование расходов хозяйствующего субъекта</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САНКЦИОНИРОВАНИЕ РАСХОДОВ </w:t>
            </w:r>
            <w:hyperlink r:id="rId169"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Санкционирование по текущему финансовому году</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Санкционирование по первому году, следующему за </w:t>
            </w:r>
            <w:proofErr w:type="gramStart"/>
            <w:r w:rsidRPr="007526FC">
              <w:rPr>
                <w:rFonts w:eastAsiaTheme="minorEastAsia"/>
                <w:sz w:val="24"/>
                <w:szCs w:val="24"/>
              </w:rPr>
              <w:t>текущим</w:t>
            </w:r>
            <w:proofErr w:type="gramEnd"/>
            <w:r w:rsidRPr="007526FC">
              <w:rPr>
                <w:rFonts w:eastAsiaTheme="minorEastAsia"/>
                <w:sz w:val="24"/>
                <w:szCs w:val="24"/>
              </w:rPr>
              <w:t xml:space="preserve"> (очередному финансовому году)</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Санкционирование по второму году, следующему за </w:t>
            </w:r>
            <w:proofErr w:type="gramStart"/>
            <w:r w:rsidRPr="007526FC">
              <w:rPr>
                <w:rFonts w:eastAsiaTheme="minorEastAsia"/>
                <w:sz w:val="24"/>
                <w:szCs w:val="24"/>
              </w:rPr>
              <w:t>текущим</w:t>
            </w:r>
            <w:proofErr w:type="gramEnd"/>
            <w:r w:rsidRPr="007526FC">
              <w:rPr>
                <w:rFonts w:eastAsiaTheme="minorEastAsia"/>
                <w:sz w:val="24"/>
                <w:szCs w:val="24"/>
              </w:rPr>
              <w:t xml:space="preserve"> (первому году, следующему за очередным)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Санкционирование по второму году, следующему за </w:t>
            </w:r>
            <w:proofErr w:type="gramStart"/>
            <w:r w:rsidRPr="007526FC">
              <w:rPr>
                <w:rFonts w:eastAsiaTheme="minorEastAsia"/>
                <w:sz w:val="24"/>
                <w:szCs w:val="24"/>
              </w:rPr>
              <w:t>очередным</w:t>
            </w:r>
            <w:proofErr w:type="gramEnd"/>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Санкционирование на иные очередные года (за пределами планового периода)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Лимиты бюджетных обязательств</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Доведенные лимиты бюджетных обязательств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Лимиты бюджетных обязательств к распределению</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Лимиты бюджетных обязательств получателей бюджетных средств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Переданные лимиты бюджетных обязательств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Полученные лимиты бюджетных обязательств</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Лимиты бюджетных обязательств в пути</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Утвержденные лимиты бюджетных обязательств</w:t>
            </w:r>
          </w:p>
        </w:tc>
      </w:tr>
      <w:tr w:rsidR="000247B1" w:rsidRPr="007526FC" w:rsidTr="00C918AE">
        <w:tc>
          <w:tcPr>
            <w:tcW w:w="13654" w:type="dxa"/>
            <w:gridSpan w:val="6"/>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9"/>
              <w:gridCol w:w="110"/>
              <w:gridCol w:w="13251"/>
              <w:gridCol w:w="110"/>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3672"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 xml:space="preserve">Строка "502 0 5" (в ред. Приказа Минфина России от 21.12.2022 N 192н) </w:t>
                  </w:r>
                  <w:hyperlink r:id="rId170" w:history="1">
                    <w:r w:rsidRPr="007526FC">
                      <w:rPr>
                        <w:rFonts w:eastAsiaTheme="minorEastAsia"/>
                        <w:color w:val="0000FF"/>
                        <w:sz w:val="24"/>
                        <w:szCs w:val="24"/>
                      </w:rPr>
                      <w:t>применяется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3515"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Обязательства</w:t>
            </w:r>
          </w:p>
        </w:tc>
        <w:tc>
          <w:tcPr>
            <w:tcW w:w="1247"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5 0 2</w:t>
            </w:r>
          </w:p>
        </w:tc>
        <w:tc>
          <w:tcPr>
            <w:tcW w:w="998"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Принятые обязательства</w:t>
            </w:r>
          </w:p>
        </w:tc>
      </w:tr>
      <w:tr w:rsidR="000247B1" w:rsidRPr="007526FC" w:rsidTr="00C918AE">
        <w:tc>
          <w:tcPr>
            <w:tcW w:w="3515"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Принятые денежные обязательства</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0139" w:type="dxa"/>
            <w:gridSpan w:val="5"/>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Позиция утратила силу. - </w:t>
            </w:r>
            <w:hyperlink r:id="rId171"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14.09.2020 N 198н</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0139" w:type="dxa"/>
            <w:gridSpan w:val="5"/>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Позиция утратила силу. - </w:t>
            </w:r>
            <w:hyperlink r:id="rId172" w:history="1">
              <w:r w:rsidRPr="007526FC">
                <w:rPr>
                  <w:rFonts w:eastAsiaTheme="minorEastAsia"/>
                  <w:color w:val="0000FF"/>
                  <w:sz w:val="24"/>
                  <w:szCs w:val="24"/>
                </w:rPr>
                <w:t>Приказ</w:t>
              </w:r>
            </w:hyperlink>
            <w:r w:rsidRPr="007526FC">
              <w:rPr>
                <w:rFonts w:eastAsiaTheme="minorEastAsia"/>
                <w:sz w:val="24"/>
                <w:szCs w:val="24"/>
              </w:rPr>
              <w:t xml:space="preserve"> Минфина России от 14.09.2020 N 198н</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Исполненные денежные обязательства </w:t>
            </w:r>
            <w:hyperlink r:id="rId173" w:history="1">
              <w:r w:rsidRPr="007526FC">
                <w:rPr>
                  <w:rFonts w:eastAsiaTheme="minorEastAsia"/>
                  <w:color w:val="0000FF"/>
                  <w:sz w:val="24"/>
                  <w:szCs w:val="24"/>
                </w:rPr>
                <w:t>&lt;****&gt;</w:t>
              </w:r>
            </w:hyperlink>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Принимаемые обязательства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5 0 2</w:t>
            </w:r>
          </w:p>
        </w:tc>
        <w:tc>
          <w:tcPr>
            <w:tcW w:w="998"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Отложенные обязательства</w:t>
            </w:r>
          </w:p>
        </w:tc>
        <w:tc>
          <w:tcPr>
            <w:tcW w:w="3742"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lastRenderedPageBreak/>
              <w:t xml:space="preserve">(в ред. Приказов Минфина России от 14.09.2020 </w:t>
            </w:r>
            <w:hyperlink r:id="rId174" w:history="1">
              <w:r w:rsidRPr="007526FC">
                <w:rPr>
                  <w:rFonts w:eastAsiaTheme="minorEastAsia"/>
                  <w:color w:val="0000FF"/>
                  <w:sz w:val="24"/>
                  <w:szCs w:val="24"/>
                </w:rPr>
                <w:t>N 198н</w:t>
              </w:r>
            </w:hyperlink>
            <w:r w:rsidRPr="007526FC">
              <w:rPr>
                <w:rFonts w:eastAsiaTheme="minorEastAsia"/>
                <w:sz w:val="24"/>
                <w:szCs w:val="24"/>
              </w:rPr>
              <w:t xml:space="preserve">, от 21.12.2022 </w:t>
            </w:r>
            <w:hyperlink r:id="rId175" w:history="1">
              <w:r w:rsidRPr="007526FC">
                <w:rPr>
                  <w:rFonts w:eastAsiaTheme="minorEastAsia"/>
                  <w:color w:val="0000FF"/>
                  <w:sz w:val="24"/>
                  <w:szCs w:val="24"/>
                </w:rPr>
                <w:t>N 192н</w:t>
              </w:r>
            </w:hyperlink>
            <w:r w:rsidRPr="007526FC">
              <w:rPr>
                <w:rFonts w:eastAsiaTheme="minorEastAsia"/>
                <w:sz w:val="24"/>
                <w:szCs w:val="24"/>
              </w:rPr>
              <w:t>)</w:t>
            </w: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Бюджетные ассигнования</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Доведенные бюджетные ассигнования</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Бюджетные ассигнования к распределению</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Бюджетные ассигнования получателей бюджетных средств и администраторов выплат по источникам</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Переданные бюджетные ассигнования</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Полученные бюджетные ассигнования</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Бюджетные ассигнования в пути</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Утвержденные бюджетные ассигнования</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Сметные (плановые, прогнозные) назначения</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 (выплат), видам доходов (поступлений)</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Право на принятие обязательств</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расходов (выплат) (обязательств)</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Утвержденный объем финансового обеспечения</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доходов (поступлений)</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Получено финансового обеспечения</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 видам доходов (поступлений)</w:t>
            </w:r>
          </w:p>
        </w:tc>
      </w:tr>
      <w:tr w:rsidR="000247B1" w:rsidRPr="007526FC" w:rsidTr="00C918AE">
        <w:tc>
          <w:tcPr>
            <w:tcW w:w="13654" w:type="dxa"/>
            <w:gridSpan w:val="6"/>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sz w:val="24"/>
                <w:szCs w:val="24"/>
              </w:rPr>
            </w:pPr>
            <w:r w:rsidRPr="007526FC">
              <w:rPr>
                <w:rFonts w:eastAsiaTheme="minorEastAsia"/>
                <w:sz w:val="24"/>
                <w:szCs w:val="24"/>
              </w:rPr>
              <w:t>Счета бухгалтерского учета системы казначейских платежей</w:t>
            </w:r>
          </w:p>
        </w:tc>
      </w:tr>
      <w:tr w:rsidR="000247B1" w:rsidRPr="007526FC" w:rsidTr="00C918AE">
        <w:tc>
          <w:tcPr>
            <w:tcW w:w="13654" w:type="dxa"/>
            <w:gridSpan w:val="6"/>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lastRenderedPageBreak/>
              <w:t xml:space="preserve">(введено </w:t>
            </w:r>
            <w:hyperlink r:id="rId176" w:history="1">
              <w:r w:rsidRPr="007526FC">
                <w:rPr>
                  <w:rFonts w:eastAsiaTheme="minorEastAsia"/>
                  <w:color w:val="0000FF"/>
                  <w:sz w:val="24"/>
                  <w:szCs w:val="24"/>
                </w:rPr>
                <w:t>Приказом</w:t>
              </w:r>
            </w:hyperlink>
            <w:r w:rsidRPr="007526FC">
              <w:rPr>
                <w:rFonts w:eastAsiaTheme="minorEastAsia"/>
                <w:sz w:val="24"/>
                <w:szCs w:val="24"/>
              </w:rPr>
              <w:t xml:space="preserve"> Минфина России от 21.12.2022 N 192н)</w:t>
            </w:r>
          </w:p>
        </w:tc>
      </w:tr>
      <w:tr w:rsidR="000247B1" w:rsidRPr="007526FC" w:rsidTr="00C918AE">
        <w:tc>
          <w:tcPr>
            <w:tcW w:w="13654" w:type="dxa"/>
            <w:gridSpan w:val="6"/>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outlineLvl w:val="1"/>
              <w:rPr>
                <w:rFonts w:eastAsiaTheme="minorEastAsia"/>
                <w:sz w:val="24"/>
                <w:szCs w:val="24"/>
              </w:rPr>
            </w:pPr>
            <w:r w:rsidRPr="007526FC">
              <w:rPr>
                <w:rFonts w:eastAsiaTheme="minorEastAsia"/>
                <w:sz w:val="24"/>
                <w:szCs w:val="24"/>
              </w:rPr>
              <w:t xml:space="preserve">Раздел 6. Счета объектов учета системы казначейских платежей </w:t>
            </w:r>
            <w:hyperlink r:id="rId177" w:history="1">
              <w:r w:rsidRPr="007526FC">
                <w:rPr>
                  <w:rFonts w:eastAsiaTheme="minorEastAsia"/>
                  <w:color w:val="0000FF"/>
                  <w:sz w:val="24"/>
                  <w:szCs w:val="24"/>
                </w:rPr>
                <w:t>&lt;*****&gt;</w:t>
              </w:r>
            </w:hyperlink>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Финансовые активы системы казначейских платежей</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в системе казначейских платежей на банковских счетах</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ЕКС в системе казначейских платежей</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ЕКС в системе казначейских платежей в рублях</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ЕКС в системе казначейских платежей в иностранной валюте</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ФНБ в системе казначейских платежей на банковских счетах</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ФНБ в системе казначейских платежей на банковских счетах в рублях</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ФНБ в системе казначейских платежей на банковских счетах в иностранной валюте</w:t>
            </w:r>
          </w:p>
        </w:tc>
      </w:tr>
      <w:tr w:rsidR="000247B1" w:rsidRPr="007526FC" w:rsidTr="00C918AE">
        <w:tc>
          <w:tcPr>
            <w:tcW w:w="3515" w:type="dxa"/>
            <w:vMerge w:val="restart"/>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ФНБ в системе казначейских платежей на банковских счетах в драгоценных металлах</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Средства в системе </w:t>
            </w:r>
            <w:r w:rsidRPr="007526FC">
              <w:rPr>
                <w:rFonts w:eastAsiaTheme="minorEastAsia"/>
                <w:sz w:val="24"/>
                <w:szCs w:val="24"/>
              </w:rPr>
              <w:lastRenderedPageBreak/>
              <w:t>казначейских платежей на банковских счетах для выдачи и внесения наличных денежных средств и осуществления расчетов по отдельным операциям</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в системе казначейских платежей на банковских счетах для выдачи и внесения наличных денежных средств и осуществления расчетов по отдельным операциям в рублях</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в системе казначейских платежей на банковских счетах для выдачи и внесения наличных денежных средств и осуществления расчетов по отдельным операциям в иностранной валюте</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в системе казначейских платежей в пути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средства в системе казначейских платежей на банковских счетах</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средства в системе казначейских платежей на банковских счетах в рублях</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средства в системе казначейских платежей на банковских счетах в иностранной валюте</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средства в системе казначейских платежей на банковских счетах в драгоценных металлах</w:t>
            </w: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Финансовые активы при управлении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банковских счетах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банковских счетах при управлении остатками средств на ЕКС в рублях</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банковских счетах при управлении остатками средств на ЕКС в иностранной валюте</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депозитах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депозитах при управлении остатками средств на ЕКС в рублях</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депозитах при управлении остатками средств на ЕКС в иностранной валюте</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финансовые активы по сделкам валютный своп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Финансовые активы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при </w:t>
            </w:r>
            <w:r w:rsidRPr="007526FC">
              <w:rPr>
                <w:rFonts w:eastAsiaTheme="minorEastAsia"/>
                <w:sz w:val="24"/>
                <w:szCs w:val="24"/>
              </w:rPr>
              <w:lastRenderedPageBreak/>
              <w:t>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средствам, размещенным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при управлении остатками средств на ЕКС</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ценные бумаги при управлении остатками средств на ЕКС</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Ценные бумаги при управлении остатками средств на ЕКС</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при управлении остатками средств на ЕКС в пути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финансовые активы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дебиторами при управлении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управления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процентов по депозитам при управлении остатками средств на ЕКС</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доходам от процентов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при управлении остатками средств на ЕКС</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доходам от ценных </w:t>
            </w:r>
            <w:r w:rsidRPr="007526FC">
              <w:rPr>
                <w:rFonts w:eastAsiaTheme="minorEastAsia"/>
                <w:sz w:val="24"/>
                <w:szCs w:val="24"/>
              </w:rPr>
              <w:lastRenderedPageBreak/>
              <w:t>бумаг при управлении остатками средств на ЕКС</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штрафных санкций при управлении остатками средств на ЕКС</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доходам от управления остатками средств на ЕКС</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расчеты с дебиторами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финансовые активы системы казначейских платежей</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0 2 4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и обязательства системы казначейских платежей</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поступлений в бюджеты</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бюджетов, учреждений и иных юридических лиц</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федерального бюджета, федеральных учреждений и иных юридических лиц</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федерального бюджета</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поступающим во временное распоряжение получателей средств федерального бюджета</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федеральных бюджетных, автономных учреждений</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участников казначейского сопровождения, источником финансового обеспечения которых являются средства федерального бюджета</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получателей средств из бюджета, источником финансового обеспечения которых являются средства федерального бюджета</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ФНБ</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бюджетов субъектов Российской Федерации, государственных учреждений и иных юридических лиц</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бюджетов субъектов Российской Федерации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средствам, поступающим во временное распоряжение </w:t>
            </w:r>
            <w:proofErr w:type="gramStart"/>
            <w:r w:rsidRPr="007526FC">
              <w:rPr>
                <w:rFonts w:eastAsiaTheme="minorEastAsia"/>
                <w:sz w:val="24"/>
                <w:szCs w:val="24"/>
              </w:rPr>
              <w:t>получателей средств бюджетов субъектов Российской Федерации</w:t>
            </w:r>
            <w:proofErr w:type="gramEnd"/>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бюджетных, автономных учреждений субъектов Российской Федерации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средствам участников казначейского сопровождения, источником финансового обеспечения которых являются средства бюджетов субъектов Российской Федерации</w:t>
            </w:r>
          </w:p>
        </w:tc>
      </w:tr>
      <w:tr w:rsidR="000247B1" w:rsidRPr="007526FC" w:rsidTr="00C918AE">
        <w:tc>
          <w:tcPr>
            <w:tcW w:w="3515" w:type="dxa"/>
            <w:vMerge w:val="restart"/>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получателей средств из бюджета, источником финансового обеспечения которых являются средства бюджетов субъектов Российской Федерации</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местных бюджетов, муниципальных учреждений и иных юридических лиц</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местных бюджетов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поступающим во временное распоряжение получателей средств местных бюджетов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муниципальных бюджетных, автономных учреждений</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участников казначейского сопровождения, источником финансового обеспечения которых являются средства местных бюджетов</w:t>
            </w:r>
          </w:p>
        </w:tc>
      </w:tr>
      <w:tr w:rsidR="000247B1" w:rsidRPr="007526FC" w:rsidTr="00C918AE">
        <w:tc>
          <w:tcPr>
            <w:tcW w:w="3515" w:type="dxa"/>
            <w:vMerge/>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средствам получателей </w:t>
            </w:r>
            <w:r w:rsidRPr="007526FC">
              <w:rPr>
                <w:rFonts w:eastAsiaTheme="minorEastAsia"/>
                <w:sz w:val="24"/>
                <w:szCs w:val="24"/>
              </w:rPr>
              <w:lastRenderedPageBreak/>
              <w:t>средств из бюджета, источником финансового обеспечения которых являются средства местных бюджетов</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бюджета СФР, учреждений СФР</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бюджета СФР</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поступающим во временное распоряжение получателей средств бюджета СФР</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бюджетных учреждений СФР</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бюджета ФФОМС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бюджета ФФОМС</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поступающим во временное распоряжение получателей средств бюджета ФФОМС</w:t>
            </w: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бюджетов ТФОМС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бюджетов ТФОМС</w:t>
            </w:r>
          </w:p>
        </w:tc>
      </w:tr>
      <w:tr w:rsidR="000247B1" w:rsidRPr="007526FC" w:rsidTr="00C918AE">
        <w:tc>
          <w:tcPr>
            <w:tcW w:w="3515"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средствам, </w:t>
            </w:r>
            <w:r w:rsidRPr="007526FC">
              <w:rPr>
                <w:rFonts w:eastAsiaTheme="minorEastAsia"/>
                <w:sz w:val="24"/>
                <w:szCs w:val="24"/>
              </w:rPr>
              <w:lastRenderedPageBreak/>
              <w:t>поступающим во временное распоряжение получателей средств бюджетов ТФОМС</w:t>
            </w: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lastRenderedPageBreak/>
              <w:t>Расчеты по отдельным операциям участников системы казначейских платежей</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для обеспечения наличными денежными средствами и денежными средствами для осуществления расчетов с использованием платежных карт участников системы казначейских платежей</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операциям участников системы казначейских платежей</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обязательствам системы казначейских платежей</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roofErr w:type="spellStart"/>
            <w:r w:rsidRPr="007526FC">
              <w:rPr>
                <w:rFonts w:eastAsiaTheme="minorEastAsia"/>
                <w:sz w:val="24"/>
                <w:szCs w:val="24"/>
              </w:rPr>
              <w:t>Внутриказначейские</w:t>
            </w:r>
            <w:proofErr w:type="spellEnd"/>
            <w:r w:rsidRPr="007526FC">
              <w:rPr>
                <w:rFonts w:eastAsiaTheme="minorEastAsia"/>
                <w:sz w:val="24"/>
                <w:szCs w:val="24"/>
              </w:rPr>
              <w:t xml:space="preserve"> расчеты</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ЕКС до выяснения принадлежности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обязательствам системы казначейских платежей</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привлеченным при управлении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привлеченным по кредитным договорам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средствам, </w:t>
            </w:r>
            <w:r w:rsidRPr="007526FC">
              <w:rPr>
                <w:rFonts w:eastAsiaTheme="minorEastAsia"/>
                <w:sz w:val="24"/>
                <w:szCs w:val="24"/>
              </w:rPr>
              <w:lastRenderedPageBreak/>
              <w:t xml:space="preserve">привлеченным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прочим средствам, привлеченным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кредиторами при управлении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кредиторами по уплате процентов, штрафных санкций и прочим выплатам по средствам, привлеченным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кредиторами по уплате процентов по средствам, привлеченным по кредитным договорам при управлении остатками средств на ЕКС</w:t>
            </w:r>
          </w:p>
        </w:tc>
      </w:tr>
      <w:tr w:rsidR="000247B1" w:rsidRPr="007526FC" w:rsidTr="00C918AE">
        <w:tc>
          <w:tcPr>
            <w:tcW w:w="3515" w:type="dxa"/>
            <w:vMerge w:val="restart"/>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с кредиторами по уплате процентов по средствам, привлеченным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при управлении остатками средств на ЕКС</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кредиторами по уплате штрафных санкций по средствам, привлеченным при управлении остатками средств на ЕКС</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с кредиторами по прочим выплатам по средствам, </w:t>
            </w:r>
            <w:r w:rsidRPr="007526FC">
              <w:rPr>
                <w:rFonts w:eastAsiaTheme="minorEastAsia"/>
                <w:sz w:val="24"/>
                <w:szCs w:val="24"/>
              </w:rPr>
              <w:lastRenderedPageBreak/>
              <w:t>привлеченным при управлении остатками средств на ЕКС</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полученным средствам от выплат по ценным бумагам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с кредиторами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0 3 6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9</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расчеты с кредиторами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Финансовый результат по управлению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0 4 0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Финансовый результат по управлению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0 4 1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0 4 1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Доходы от управления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0 4 1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Доходы от управления остатками средств на ЕКС, подлежащие распределению между бюджетами</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0 4 1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Доходы от управления остатками средств на ЕКС, распределенные между бюджетами</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0 4 1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доходы от операций с активами при управлении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0 4 1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Финансовый результат по управлению остатками средств на ЕКС прошлых отчетных периодов</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Санкционирование расходов в системе казначейских платежей </w:t>
            </w:r>
            <w:hyperlink r:id="rId178"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Лимиты бюджетных обязательств</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Обязательства</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Бюджетные ассигнования</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13654" w:type="dxa"/>
            <w:gridSpan w:val="6"/>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outlineLvl w:val="1"/>
              <w:rPr>
                <w:rFonts w:eastAsiaTheme="minorEastAsia"/>
                <w:sz w:val="24"/>
                <w:szCs w:val="24"/>
              </w:rPr>
            </w:pPr>
            <w:r w:rsidRPr="007526FC">
              <w:rPr>
                <w:rFonts w:eastAsiaTheme="minorEastAsia"/>
                <w:sz w:val="24"/>
                <w:szCs w:val="24"/>
              </w:rPr>
              <w:t xml:space="preserve">Раздел 7. Счета объектов учета системы казначейских платежей в переходный период </w:t>
            </w:r>
            <w:hyperlink r:id="rId179" w:history="1">
              <w:r w:rsidRPr="007526FC">
                <w:rPr>
                  <w:rFonts w:eastAsiaTheme="minorEastAsia"/>
                  <w:color w:val="0000FF"/>
                  <w:sz w:val="24"/>
                  <w:szCs w:val="24"/>
                </w:rPr>
                <w:t>&lt;*****&gt;</w:t>
              </w:r>
            </w:hyperlink>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бюджета</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бюджета в органе Федерального казначейства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бюджета в кредитной организации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бюджета на депозитных счетах</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бюджета в рублях</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бюджета в пути</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Средства на счетах бюджета в иностранной валюте и </w:t>
            </w:r>
            <w:r w:rsidRPr="007526FC">
              <w:rPr>
                <w:rFonts w:eastAsiaTheme="minorEastAsia"/>
                <w:sz w:val="24"/>
                <w:szCs w:val="24"/>
              </w:rPr>
              <w:lastRenderedPageBreak/>
              <w:t>драгоценных металлах</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lastRenderedPageBreak/>
              <w:t>Средства на счетах органа, осуществляющего кассовое обслуживание</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поступлений, распределяемые между бюджетами бюджетной системы Российской Федерации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органа, осуществляющего кассовое обслуживание</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органа, осуществляющего кассовое обслуживание, в пути</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бюджета</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бюджетных учреждений</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автономных учреждений</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иных организаций</w:t>
            </w: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Средства на счетах для выплаты наличных денег</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расчеты с дебиторами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прочими дебиторами</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Внутренние расчеты по поступлениям</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Внутренние расчеты по выбытиям</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финансовые активы</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ценные бумаги, кроме акций</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облигации</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иные финансовые активы</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2 1 5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Вложения в финансовые активы по сделкам валютный своп</w:t>
            </w: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Финансовые активы от управления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2 2 4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2 2 4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Ценные бумаги от управления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2 2 4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Ценные бумаги от управления остатками средств на ЕКС</w:t>
            </w: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управления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2 2 5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2 2 5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собственности от управления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2 2 5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процентов по депозитам от управления остатками средств на ЕКС</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2 2 5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процентов по иным финансовым инструментам от управления остатками средств на ЕКС</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2 2 5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штрафных санкций от управления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2 2 5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штрафных санкций от управления остатками средств на ЕКС</w:t>
            </w:r>
          </w:p>
        </w:tc>
      </w:tr>
      <w:tr w:rsidR="000247B1" w:rsidRPr="007526FC" w:rsidTr="00C918AE">
        <w:tc>
          <w:tcPr>
            <w:tcW w:w="3515" w:type="dxa"/>
            <w:vMerge w:val="restart"/>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2 2 5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операций с активами от управления остатками средств на ЕКС</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2 2 5</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доходам от операций с финансовыми активами от управления остатками средств на ЕКС</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выплате наличных денег</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3 0 6</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на счетах органа, осуществляющего кассовое обслуживание</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на счетах органа, осуществляющего кассовое обслуживание</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бюджета</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бюджетных учреждений</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автономных учреждений</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3 0 7</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иных организаций</w:t>
            </w: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Внутренние расчеты по поступлениям</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3 0 8</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lastRenderedPageBreak/>
              <w:t>Внутренние расчеты по выбытиям</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3 0 9</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кредиторами по привлеченным средствам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привлеченным средствам на ЕКС в рублях</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привлеченным средствам на ЕКС в рублях по договорам </w:t>
            </w:r>
            <w:proofErr w:type="spellStart"/>
            <w:r w:rsidRPr="007526FC">
              <w:rPr>
                <w:rFonts w:eastAsiaTheme="minorEastAsia"/>
                <w:sz w:val="24"/>
                <w:szCs w:val="24"/>
              </w:rPr>
              <w:t>репо</w:t>
            </w:r>
            <w:proofErr w:type="spellEnd"/>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кредиторами по прочим операциям со средствами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3 2 4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3 2 4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средствам, полученным во временное распоряжение, от управления остатками средств на ЕКС</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3 2 4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Внутренние расчеты по ЕКС</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3 2 4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6</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с прочими кредиторами по управлению остатками средств на ЕКС</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3 2 4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7</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Расчеты по операциям со средствами ЕКС до выяснения принадлежности</w:t>
            </w: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3 2 4</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8</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уплате процентов по привлеченным средствам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по управлению остатками средств на ЕКС</w:t>
            </w:r>
          </w:p>
        </w:tc>
      </w:tr>
      <w:tr w:rsidR="000247B1" w:rsidRPr="007526FC" w:rsidTr="00C918AE">
        <w:tc>
          <w:tcPr>
            <w:tcW w:w="3515" w:type="dxa"/>
            <w:vMerge w:val="restart"/>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Результат по кассовым операциям бюджета</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Поступления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Выбытия</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Результат прошлых отчетных периодов по кассовому исполнению бюджета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val="restart"/>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Финансовый результат по управлению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Финансовый результат по управлению остатками средств на ЕКС текущего финансового года</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Доходы от управления остатками средств на ЕКС текущего финансового года, подлежащие распределению между бюджетами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Доходы от управления остатками средств на ЕКС текущего финансового года, распределенные между бюджетами</w:t>
            </w:r>
          </w:p>
        </w:tc>
      </w:tr>
      <w:tr w:rsidR="000247B1" w:rsidRPr="007526FC" w:rsidTr="00C918AE">
        <w:tc>
          <w:tcPr>
            <w:tcW w:w="3515" w:type="dxa"/>
            <w:vMerge/>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Прочие доходы от операций с активами от управления остатками средств на ЕКС текущего финансового года</w:t>
            </w:r>
          </w:p>
        </w:tc>
      </w:tr>
      <w:tr w:rsidR="000247B1" w:rsidRPr="007526FC" w:rsidTr="00C918AE">
        <w:tc>
          <w:tcPr>
            <w:tcW w:w="3515" w:type="dxa"/>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4 2 1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Финансовый результат по управлению остатками средств на ЕКС прошлых отчетных периодов</w:t>
            </w: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Санкционирование расходов в системе казначейских платежей в переходный период </w:t>
            </w:r>
            <w:hyperlink r:id="rId180"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5 0 0</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lastRenderedPageBreak/>
              <w:t>Лимиты бюджетных обязательств</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5 0 1</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Обязательства</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5 0 2</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3515"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Бюджетные ассигнования</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5 0 3</w:t>
            </w:r>
          </w:p>
        </w:tc>
        <w:tc>
          <w:tcPr>
            <w:tcW w:w="998"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w:t>
            </w:r>
          </w:p>
        </w:tc>
        <w:tc>
          <w:tcPr>
            <w:tcW w:w="332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c>
          <w:tcPr>
            <w:tcW w:w="3742"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bl>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0"/>
        <w:rPr>
          <w:rFonts w:eastAsiaTheme="minorEastAsia"/>
          <w:b/>
          <w:bCs/>
          <w:sz w:val="24"/>
          <w:szCs w:val="24"/>
        </w:rPr>
      </w:pPr>
    </w:p>
    <w:p w:rsidR="000247B1" w:rsidRPr="007526FC" w:rsidRDefault="000247B1" w:rsidP="000247B1">
      <w:pPr>
        <w:widowControl w:val="0"/>
        <w:autoSpaceDE w:val="0"/>
        <w:autoSpaceDN w:val="0"/>
        <w:adjustRightInd w:val="0"/>
        <w:spacing w:before="0" w:after="0" w:line="240" w:lineRule="auto"/>
        <w:ind w:firstLine="0"/>
        <w:jc w:val="left"/>
        <w:rPr>
          <w:rFonts w:eastAsiaTheme="minorEastAsia"/>
          <w:b/>
          <w:bCs/>
          <w:sz w:val="24"/>
          <w:szCs w:val="24"/>
        </w:rPr>
        <w:sectPr w:rsidR="000247B1" w:rsidRPr="007526FC">
          <w:pgSz w:w="16838" w:h="11906" w:orient="landscape"/>
          <w:pgMar w:top="1133" w:right="1440" w:bottom="566" w:left="1440" w:header="0" w:footer="0" w:gutter="0"/>
          <w:cols w:space="720"/>
          <w:noEndnote/>
        </w:sectPr>
      </w:pPr>
    </w:p>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b/>
          <w:sz w:val="24"/>
          <w:szCs w:val="24"/>
        </w:rPr>
      </w:pPr>
      <w:r w:rsidRPr="007526FC">
        <w:rPr>
          <w:rFonts w:eastAsiaTheme="minorEastAsia"/>
          <w:b/>
          <w:sz w:val="24"/>
          <w:szCs w:val="24"/>
        </w:rPr>
        <w:lastRenderedPageBreak/>
        <w:t>ЗАБАЛАНСОВЫЕ СЧЕТА</w:t>
      </w:r>
    </w:p>
    <w:tbl>
      <w:tblPr>
        <w:tblW w:w="0" w:type="auto"/>
        <w:tblLayout w:type="fixed"/>
        <w:tblCellMar>
          <w:top w:w="102" w:type="dxa"/>
          <w:left w:w="62" w:type="dxa"/>
          <w:bottom w:w="102" w:type="dxa"/>
          <w:right w:w="62" w:type="dxa"/>
        </w:tblCellMar>
        <w:tblLook w:val="0000"/>
      </w:tblPr>
      <w:tblGrid>
        <w:gridCol w:w="7824"/>
        <w:gridCol w:w="1247"/>
      </w:tblGrid>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Наименование счета</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Номер счета</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w:t>
            </w:r>
          </w:p>
        </w:tc>
      </w:tr>
      <w:tr w:rsidR="000247B1" w:rsidRPr="007526FC" w:rsidTr="00C918AE">
        <w:tc>
          <w:tcPr>
            <w:tcW w:w="9071" w:type="dxa"/>
            <w:gridSpan w:val="2"/>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outlineLvl w:val="1"/>
              <w:rPr>
                <w:rFonts w:eastAsiaTheme="minorEastAsia"/>
                <w:sz w:val="24"/>
                <w:szCs w:val="24"/>
              </w:rPr>
            </w:pPr>
            <w:proofErr w:type="spellStart"/>
            <w:r w:rsidRPr="007526FC">
              <w:rPr>
                <w:rFonts w:eastAsiaTheme="minorEastAsia"/>
                <w:sz w:val="24"/>
                <w:szCs w:val="24"/>
              </w:rPr>
              <w:t>Забалансовые</w:t>
            </w:r>
            <w:proofErr w:type="spellEnd"/>
            <w:r w:rsidRPr="007526FC">
              <w:rPr>
                <w:rFonts w:eastAsiaTheme="minorEastAsia"/>
                <w:sz w:val="24"/>
                <w:szCs w:val="24"/>
              </w:rPr>
              <w:t xml:space="preserve"> счета</w:t>
            </w:r>
          </w:p>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бухгалтерского учета организаций бюджетной сферы</w:t>
            </w:r>
          </w:p>
        </w:tc>
      </w:tr>
      <w:tr w:rsidR="000247B1" w:rsidRPr="007526FC" w:rsidTr="00C918AE">
        <w:tc>
          <w:tcPr>
            <w:tcW w:w="9071" w:type="dxa"/>
            <w:gridSpan w:val="2"/>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 xml:space="preserve">(введено </w:t>
            </w:r>
            <w:hyperlink r:id="rId181" w:history="1">
              <w:r w:rsidRPr="007526FC">
                <w:rPr>
                  <w:rFonts w:eastAsiaTheme="minorEastAsia"/>
                  <w:color w:val="0000FF"/>
                  <w:sz w:val="24"/>
                  <w:szCs w:val="24"/>
                </w:rPr>
                <w:t>Приказом</w:t>
              </w:r>
            </w:hyperlink>
            <w:r w:rsidRPr="007526FC">
              <w:rPr>
                <w:rFonts w:eastAsiaTheme="minorEastAsia"/>
                <w:sz w:val="24"/>
                <w:szCs w:val="24"/>
              </w:rPr>
              <w:t xml:space="preserve"> Минфина России от 21.12.2022 N 192н)</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Имущество, полученное в пользование </w:t>
            </w:r>
            <w:hyperlink r:id="rId182"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01</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Материальные ценности на хранении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02</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Бланки строгой отчетности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03</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Сомнительная задолженность</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04</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Материальные ценности, оплаченные по централизованному снабжению</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05</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Задолженность учащихся и студентов за невозвращенные материальные ценности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06</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Награды, призы, кубки и ценные подарки, сувениры</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07</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Путевки неоплаченные</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08</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Запасные части к транспортным средствам, выданные взамен </w:t>
            </w:r>
            <w:proofErr w:type="gramStart"/>
            <w:r w:rsidRPr="007526FC">
              <w:rPr>
                <w:rFonts w:eastAsiaTheme="minorEastAsia"/>
                <w:sz w:val="24"/>
                <w:szCs w:val="24"/>
              </w:rPr>
              <w:t>изношенных</w:t>
            </w:r>
            <w:proofErr w:type="gramEnd"/>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09</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Обеспечение исполнения обязательств</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10</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Государственные и муниципальные гарантии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11</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Спецоборудование для выполнения научно-исследовательских работ по договорам с заказчиками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12</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Экспериментальные устройства</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13</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Расчетные документы, ожидающие исполнения</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14</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Расчетные документы, не оплаченные в срок из-за отсутствия средств на счете государственного (муниципального) учреждения</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15</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Переплаты пенсий и пособий вследствие неправильного применения законодательства о пенсиях и пособиях, счетных ошибок</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16</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Поступления денежных средств </w:t>
            </w:r>
            <w:hyperlink r:id="rId183"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17</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Выбытия денежных средств </w:t>
            </w:r>
            <w:hyperlink r:id="rId184"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18</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Невыясненные поступления прошлых лет</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19</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Задолженность, невостребованная кредиторами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20</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Основные средства в эксплуатации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21</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Материальные ценности, полученные по централизованному снабжению</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22</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lastRenderedPageBreak/>
              <w:t>Периодические издания для пользования</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23</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Нефинансовые активы, переданные в доверительное управление </w:t>
            </w:r>
            <w:hyperlink r:id="rId185"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24</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Имущество, переданное в возмездное пользование (аренду) </w:t>
            </w:r>
            <w:hyperlink r:id="rId186"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25</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Имущество, переданное в безвозмездное пользование </w:t>
            </w:r>
            <w:hyperlink r:id="rId187"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26</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Материальные ценности, выданные в личное пользование работникам (сотрудникам) </w:t>
            </w:r>
            <w:hyperlink r:id="rId188"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27</w:t>
            </w:r>
          </w:p>
        </w:tc>
      </w:tr>
      <w:tr w:rsidR="000247B1" w:rsidRPr="007526FC" w:rsidTr="00C918AE">
        <w:tc>
          <w:tcPr>
            <w:tcW w:w="9071" w:type="dxa"/>
            <w:gridSpan w:val="2"/>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6"/>
              <w:gridCol w:w="101"/>
              <w:gridCol w:w="8689"/>
              <w:gridCol w:w="101"/>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c>
                <w:tcPr>
                  <w:tcW w:w="9921"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 xml:space="preserve">Строка "Представленные субсидии на приобретение жилья" (в ред. Приказа Минфина России от 21.12.2022 N 192н) </w:t>
                  </w:r>
                  <w:hyperlink r:id="rId189" w:history="1">
                    <w:r w:rsidRPr="007526FC">
                      <w:rPr>
                        <w:rFonts w:eastAsiaTheme="minorEastAsia"/>
                        <w:color w:val="0000FF"/>
                        <w:sz w:val="24"/>
                        <w:szCs w:val="24"/>
                      </w:rPr>
                      <w:t>применяется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7824" w:type="dxa"/>
            <w:tcBorders>
              <w:left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Представленные субсидии на приобретение жилья </w:t>
            </w:r>
            <w:hyperlink r:id="rId190" w:history="1">
              <w:r w:rsidRPr="007526FC">
                <w:rPr>
                  <w:rFonts w:eastAsiaTheme="minorEastAsia"/>
                  <w:color w:val="0000FF"/>
                  <w:sz w:val="24"/>
                  <w:szCs w:val="24"/>
                </w:rPr>
                <w:t>&lt;******&gt;</w:t>
              </w:r>
            </w:hyperlink>
          </w:p>
        </w:tc>
        <w:tc>
          <w:tcPr>
            <w:tcW w:w="1247" w:type="dxa"/>
            <w:tcBorders>
              <w:left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29</w:t>
            </w:r>
          </w:p>
        </w:tc>
      </w:tr>
      <w:tr w:rsidR="000247B1" w:rsidRPr="007526FC" w:rsidTr="00C918AE">
        <w:tc>
          <w:tcPr>
            <w:tcW w:w="9071" w:type="dxa"/>
            <w:gridSpan w:val="2"/>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191"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Расчеты по исполнению денежных обязательств через третьих лиц </w:t>
            </w:r>
            <w:hyperlink r:id="rId192"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30</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Акции по номинальной стоимости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31</w:t>
            </w:r>
          </w:p>
        </w:tc>
      </w:tr>
      <w:tr w:rsidR="000247B1" w:rsidRPr="007526FC" w:rsidTr="00C918AE">
        <w:tc>
          <w:tcPr>
            <w:tcW w:w="9071" w:type="dxa"/>
            <w:gridSpan w:val="2"/>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tblPr>
            <w:tblGrid>
              <w:gridCol w:w="56"/>
              <w:gridCol w:w="101"/>
              <w:gridCol w:w="8689"/>
              <w:gridCol w:w="101"/>
            </w:tblGrid>
            <w:tr w:rsidR="000247B1" w:rsidRPr="007526FC" w:rsidTr="00C918AE">
              <w:tc>
                <w:tcPr>
                  <w:tcW w:w="60" w:type="dxa"/>
                  <w:tcBorders>
                    <w:top w:val="nil"/>
                    <w:left w:val="nil"/>
                    <w:bottom w:val="nil"/>
                    <w:right w:val="nil"/>
                  </w:tcBorders>
                  <w:shd w:val="clear" w:color="auto" w:fill="CED3F1"/>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p>
              </w:tc>
              <w:tc>
                <w:tcPr>
                  <w:tcW w:w="9921" w:type="dxa"/>
                  <w:tcBorders>
                    <w:top w:val="nil"/>
                    <w:left w:val="nil"/>
                    <w:bottom w:val="nil"/>
                    <w:right w:val="nil"/>
                  </w:tcBorders>
                  <w:shd w:val="clear" w:color="auto" w:fill="F4F3F8"/>
                  <w:tcMar>
                    <w:top w:w="113" w:type="dxa"/>
                    <w:left w:w="0" w:type="dxa"/>
                    <w:bottom w:w="113"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r w:rsidRPr="007526FC">
                    <w:rPr>
                      <w:rFonts w:eastAsiaTheme="minorEastAsia"/>
                      <w:color w:val="392C69"/>
                      <w:sz w:val="24"/>
                      <w:szCs w:val="24"/>
                    </w:rPr>
                    <w:t xml:space="preserve">Строка "Ценные бумаги по договорам </w:t>
                  </w:r>
                  <w:proofErr w:type="spellStart"/>
                  <w:r w:rsidRPr="007526FC">
                    <w:rPr>
                      <w:rFonts w:eastAsiaTheme="minorEastAsia"/>
                      <w:color w:val="392C69"/>
                      <w:sz w:val="24"/>
                      <w:szCs w:val="24"/>
                    </w:rPr>
                    <w:t>репо</w:t>
                  </w:r>
                  <w:proofErr w:type="spellEnd"/>
                  <w:r w:rsidRPr="007526FC">
                    <w:rPr>
                      <w:rFonts w:eastAsiaTheme="minorEastAsia"/>
                      <w:color w:val="392C69"/>
                      <w:sz w:val="24"/>
                      <w:szCs w:val="24"/>
                    </w:rPr>
                    <w:t xml:space="preserve">" (в ред. Приказа Минфина России от 21.12.2022 N 192н) </w:t>
                  </w:r>
                  <w:hyperlink r:id="rId193" w:history="1">
                    <w:r w:rsidRPr="007526FC">
                      <w:rPr>
                        <w:rFonts w:eastAsiaTheme="minorEastAsia"/>
                        <w:color w:val="0000FF"/>
                        <w:sz w:val="24"/>
                        <w:szCs w:val="24"/>
                      </w:rPr>
                      <w:t>применяется</w:t>
                    </w:r>
                  </w:hyperlink>
                  <w:r w:rsidRPr="007526FC">
                    <w:rPr>
                      <w:rFonts w:eastAsiaTheme="minorEastAsia"/>
                      <w:color w:val="392C69"/>
                      <w:sz w:val="24"/>
                      <w:szCs w:val="24"/>
                    </w:rPr>
                    <w:t xml:space="preserve"> при ведении учета в части формирования показателей бухучета на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247B1" w:rsidRPr="007526FC" w:rsidRDefault="000247B1" w:rsidP="000247B1">
                  <w:pPr>
                    <w:widowControl w:val="0"/>
                    <w:autoSpaceDE w:val="0"/>
                    <w:autoSpaceDN w:val="0"/>
                    <w:adjustRightInd w:val="0"/>
                    <w:spacing w:before="0" w:after="0" w:line="240" w:lineRule="auto"/>
                    <w:ind w:firstLine="0"/>
                    <w:rPr>
                      <w:rFonts w:eastAsiaTheme="minorEastAsia"/>
                      <w:color w:val="392C69"/>
                      <w:sz w:val="24"/>
                      <w:szCs w:val="24"/>
                    </w:rPr>
                  </w:pPr>
                </w:p>
              </w:tc>
            </w:tr>
          </w:tbl>
          <w:p w:rsidR="000247B1" w:rsidRPr="007526FC" w:rsidRDefault="000247B1" w:rsidP="000247B1">
            <w:pPr>
              <w:widowControl w:val="0"/>
              <w:autoSpaceDE w:val="0"/>
              <w:autoSpaceDN w:val="0"/>
              <w:adjustRightInd w:val="0"/>
              <w:spacing w:before="0" w:after="0" w:line="240" w:lineRule="auto"/>
              <w:ind w:firstLine="0"/>
              <w:jc w:val="left"/>
              <w:rPr>
                <w:rFonts w:eastAsiaTheme="minorEastAsia"/>
                <w:color w:val="392C69"/>
                <w:sz w:val="24"/>
                <w:szCs w:val="24"/>
              </w:rPr>
            </w:pPr>
          </w:p>
        </w:tc>
      </w:tr>
      <w:tr w:rsidR="000247B1" w:rsidRPr="007526FC" w:rsidTr="00C918AE">
        <w:tc>
          <w:tcPr>
            <w:tcW w:w="7824" w:type="dxa"/>
            <w:tcBorders>
              <w:left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Ценные бумаги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w:t>
            </w:r>
            <w:hyperlink r:id="rId194" w:history="1">
              <w:r w:rsidRPr="007526FC">
                <w:rPr>
                  <w:rFonts w:eastAsiaTheme="minorEastAsia"/>
                  <w:color w:val="0000FF"/>
                  <w:sz w:val="24"/>
                  <w:szCs w:val="24"/>
                </w:rPr>
                <w:t>&lt;********&gt;</w:t>
              </w:r>
            </w:hyperlink>
          </w:p>
        </w:tc>
        <w:tc>
          <w:tcPr>
            <w:tcW w:w="1247" w:type="dxa"/>
            <w:tcBorders>
              <w:left w:val="single" w:sz="4" w:space="0" w:color="auto"/>
              <w:right w:val="single" w:sz="4" w:space="0" w:color="auto"/>
            </w:tcBorders>
            <w:vAlign w:val="center"/>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33</w:t>
            </w:r>
          </w:p>
        </w:tc>
      </w:tr>
      <w:tr w:rsidR="000247B1" w:rsidRPr="007526FC" w:rsidTr="00C918AE">
        <w:tc>
          <w:tcPr>
            <w:tcW w:w="9071" w:type="dxa"/>
            <w:gridSpan w:val="2"/>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195"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7824"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Сметная стоимость создания (реконструкции) объекта концессии</w:t>
            </w: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38</w:t>
            </w:r>
          </w:p>
        </w:tc>
      </w:tr>
      <w:tr w:rsidR="000247B1" w:rsidRPr="007526FC" w:rsidTr="00C918AE">
        <w:tc>
          <w:tcPr>
            <w:tcW w:w="9071" w:type="dxa"/>
            <w:gridSpan w:val="2"/>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(введено </w:t>
            </w:r>
            <w:hyperlink r:id="rId196" w:history="1">
              <w:r w:rsidRPr="007526FC">
                <w:rPr>
                  <w:rFonts w:eastAsiaTheme="minorEastAsia"/>
                  <w:color w:val="0000FF"/>
                  <w:sz w:val="24"/>
                  <w:szCs w:val="24"/>
                </w:rPr>
                <w:t>Приказом</w:t>
              </w:r>
            </w:hyperlink>
            <w:r w:rsidRPr="007526FC">
              <w:rPr>
                <w:rFonts w:eastAsiaTheme="minorEastAsia"/>
                <w:sz w:val="24"/>
                <w:szCs w:val="24"/>
              </w:rPr>
              <w:t xml:space="preserve"> Минфина России от 14.09.2020 N 198н)</w:t>
            </w:r>
          </w:p>
        </w:tc>
      </w:tr>
      <w:tr w:rsidR="000247B1" w:rsidRPr="007526FC" w:rsidTr="00C918AE">
        <w:tc>
          <w:tcPr>
            <w:tcW w:w="7824"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Доходы от инвестиций на создание и (или) реконструкцию объекта концессии</w:t>
            </w: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39</w:t>
            </w:r>
          </w:p>
        </w:tc>
      </w:tr>
      <w:tr w:rsidR="000247B1" w:rsidRPr="007526FC" w:rsidTr="00C918AE">
        <w:tc>
          <w:tcPr>
            <w:tcW w:w="9071" w:type="dxa"/>
            <w:gridSpan w:val="2"/>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(введено </w:t>
            </w:r>
            <w:hyperlink r:id="rId197" w:history="1">
              <w:r w:rsidRPr="007526FC">
                <w:rPr>
                  <w:rFonts w:eastAsiaTheme="minorEastAsia"/>
                  <w:color w:val="0000FF"/>
                  <w:sz w:val="24"/>
                  <w:szCs w:val="24"/>
                </w:rPr>
                <w:t>Приказом</w:t>
              </w:r>
            </w:hyperlink>
            <w:r w:rsidRPr="007526FC">
              <w:rPr>
                <w:rFonts w:eastAsiaTheme="minorEastAsia"/>
                <w:sz w:val="24"/>
                <w:szCs w:val="24"/>
              </w:rPr>
              <w:t xml:space="preserve"> Минфина России от 14.09.2020 N 198н)</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Финансовые активы в управляющих компаниях </w:t>
            </w:r>
            <w:hyperlink r:id="rId198" w:history="1">
              <w:r w:rsidRPr="007526FC">
                <w:rPr>
                  <w:rFonts w:eastAsiaTheme="minorEastAsia"/>
                  <w:color w:val="0000FF"/>
                  <w:sz w:val="24"/>
                  <w:szCs w:val="24"/>
                </w:rPr>
                <w:t>&lt;**&gt;</w:t>
              </w:r>
            </w:hyperlink>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40</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Бюджетные инвестиции, реализуемые организациями</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42</w:t>
            </w:r>
          </w:p>
        </w:tc>
      </w:tr>
      <w:tr w:rsidR="000247B1" w:rsidRPr="007526FC" w:rsidTr="00C918AE">
        <w:tc>
          <w:tcPr>
            <w:tcW w:w="7824"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Доходы и расходы по долгосрочным договорам строительного подряда</w:t>
            </w: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45</w:t>
            </w:r>
          </w:p>
        </w:tc>
      </w:tr>
      <w:tr w:rsidR="000247B1" w:rsidRPr="007526FC" w:rsidTr="00C918AE">
        <w:tc>
          <w:tcPr>
            <w:tcW w:w="9071" w:type="dxa"/>
            <w:gridSpan w:val="2"/>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(введено </w:t>
            </w:r>
            <w:hyperlink r:id="rId199" w:history="1">
              <w:r w:rsidRPr="007526FC">
                <w:rPr>
                  <w:rFonts w:eastAsiaTheme="minorEastAsia"/>
                  <w:color w:val="0000FF"/>
                  <w:sz w:val="24"/>
                  <w:szCs w:val="24"/>
                </w:rPr>
                <w:t>Приказом</w:t>
              </w:r>
            </w:hyperlink>
            <w:r w:rsidRPr="007526FC">
              <w:rPr>
                <w:rFonts w:eastAsiaTheme="minorEastAsia"/>
                <w:sz w:val="24"/>
                <w:szCs w:val="24"/>
              </w:rPr>
              <w:t xml:space="preserve"> Минфина России от 14.09.2020 N 198н)</w:t>
            </w:r>
          </w:p>
        </w:tc>
      </w:tr>
      <w:tr w:rsidR="000247B1" w:rsidRPr="007526FC" w:rsidTr="00C918AE">
        <w:tc>
          <w:tcPr>
            <w:tcW w:w="7824"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 признанный финансовый результат объекта инвестирования</w:t>
            </w: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49</w:t>
            </w:r>
          </w:p>
        </w:tc>
      </w:tr>
      <w:tr w:rsidR="000247B1" w:rsidRPr="007526FC" w:rsidTr="00C918AE">
        <w:tc>
          <w:tcPr>
            <w:tcW w:w="9071" w:type="dxa"/>
            <w:gridSpan w:val="2"/>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rPr>
                <w:rFonts w:eastAsiaTheme="minorEastAsia"/>
                <w:sz w:val="24"/>
                <w:szCs w:val="24"/>
              </w:rPr>
            </w:pPr>
            <w:r w:rsidRPr="007526FC">
              <w:rPr>
                <w:rFonts w:eastAsiaTheme="minorEastAsia"/>
                <w:sz w:val="24"/>
                <w:szCs w:val="24"/>
              </w:rPr>
              <w:t xml:space="preserve">(в ред. </w:t>
            </w:r>
            <w:hyperlink r:id="rId200" w:history="1">
              <w:r w:rsidRPr="007526FC">
                <w:rPr>
                  <w:rFonts w:eastAsiaTheme="minorEastAsia"/>
                  <w:color w:val="0000FF"/>
                  <w:sz w:val="24"/>
                  <w:szCs w:val="24"/>
                </w:rPr>
                <w:t>Приказа</w:t>
              </w:r>
            </w:hyperlink>
            <w:r w:rsidRPr="007526FC">
              <w:rPr>
                <w:rFonts w:eastAsiaTheme="minorEastAsia"/>
                <w:sz w:val="24"/>
                <w:szCs w:val="24"/>
              </w:rPr>
              <w:t xml:space="preserve"> Минфина России от 21.12.2022 N 192н)</w:t>
            </w:r>
          </w:p>
        </w:tc>
      </w:tr>
      <w:tr w:rsidR="000247B1" w:rsidRPr="007526FC" w:rsidTr="00C918AE">
        <w:tc>
          <w:tcPr>
            <w:tcW w:w="9071" w:type="dxa"/>
            <w:gridSpan w:val="2"/>
            <w:tcBorders>
              <w:top w:val="single" w:sz="4" w:space="0" w:color="auto"/>
              <w:left w:val="single" w:sz="4" w:space="0" w:color="auto"/>
              <w:right w:val="single" w:sz="4" w:space="0" w:color="auto"/>
            </w:tcBorders>
          </w:tcPr>
          <w:p w:rsidR="007526FC" w:rsidRDefault="007526FC" w:rsidP="000247B1">
            <w:pPr>
              <w:widowControl w:val="0"/>
              <w:autoSpaceDE w:val="0"/>
              <w:autoSpaceDN w:val="0"/>
              <w:adjustRightInd w:val="0"/>
              <w:spacing w:before="0" w:after="0" w:line="240" w:lineRule="auto"/>
              <w:ind w:firstLine="0"/>
              <w:jc w:val="center"/>
              <w:outlineLvl w:val="1"/>
              <w:rPr>
                <w:rFonts w:eastAsiaTheme="minorEastAsia"/>
                <w:sz w:val="24"/>
                <w:szCs w:val="24"/>
              </w:rPr>
            </w:pPr>
          </w:p>
          <w:p w:rsidR="007526FC" w:rsidRDefault="007526FC" w:rsidP="000247B1">
            <w:pPr>
              <w:widowControl w:val="0"/>
              <w:autoSpaceDE w:val="0"/>
              <w:autoSpaceDN w:val="0"/>
              <w:adjustRightInd w:val="0"/>
              <w:spacing w:before="0" w:after="0" w:line="240" w:lineRule="auto"/>
              <w:ind w:firstLine="0"/>
              <w:jc w:val="center"/>
              <w:outlineLvl w:val="1"/>
              <w:rPr>
                <w:rFonts w:eastAsiaTheme="minorEastAsia"/>
                <w:sz w:val="24"/>
                <w:szCs w:val="24"/>
              </w:rPr>
            </w:pPr>
          </w:p>
          <w:p w:rsidR="007526FC" w:rsidRDefault="007526FC" w:rsidP="000247B1">
            <w:pPr>
              <w:widowControl w:val="0"/>
              <w:autoSpaceDE w:val="0"/>
              <w:autoSpaceDN w:val="0"/>
              <w:adjustRightInd w:val="0"/>
              <w:spacing w:before="0" w:after="0" w:line="240" w:lineRule="auto"/>
              <w:ind w:firstLine="0"/>
              <w:jc w:val="center"/>
              <w:outlineLvl w:val="1"/>
              <w:rPr>
                <w:rFonts w:eastAsiaTheme="minorEastAsia"/>
                <w:sz w:val="24"/>
                <w:szCs w:val="24"/>
              </w:rPr>
            </w:pPr>
          </w:p>
          <w:p w:rsidR="007526FC" w:rsidRDefault="007526FC" w:rsidP="000247B1">
            <w:pPr>
              <w:widowControl w:val="0"/>
              <w:autoSpaceDE w:val="0"/>
              <w:autoSpaceDN w:val="0"/>
              <w:adjustRightInd w:val="0"/>
              <w:spacing w:before="0" w:after="0" w:line="240" w:lineRule="auto"/>
              <w:ind w:firstLine="0"/>
              <w:jc w:val="center"/>
              <w:outlineLvl w:val="1"/>
              <w:rPr>
                <w:rFonts w:eastAsiaTheme="minorEastAsia"/>
                <w:sz w:val="24"/>
                <w:szCs w:val="24"/>
              </w:rPr>
            </w:pPr>
          </w:p>
          <w:p w:rsidR="000247B1" w:rsidRPr="007526FC" w:rsidRDefault="000247B1" w:rsidP="000247B1">
            <w:pPr>
              <w:widowControl w:val="0"/>
              <w:autoSpaceDE w:val="0"/>
              <w:autoSpaceDN w:val="0"/>
              <w:adjustRightInd w:val="0"/>
              <w:spacing w:before="0" w:after="0" w:line="240" w:lineRule="auto"/>
              <w:ind w:firstLine="0"/>
              <w:jc w:val="center"/>
              <w:outlineLvl w:val="1"/>
              <w:rPr>
                <w:rFonts w:eastAsiaTheme="minorEastAsia"/>
                <w:sz w:val="24"/>
                <w:szCs w:val="24"/>
              </w:rPr>
            </w:pPr>
            <w:proofErr w:type="spellStart"/>
            <w:r w:rsidRPr="007526FC">
              <w:rPr>
                <w:rFonts w:eastAsiaTheme="minorEastAsia"/>
                <w:sz w:val="24"/>
                <w:szCs w:val="24"/>
              </w:rPr>
              <w:lastRenderedPageBreak/>
              <w:t>Забалансовые</w:t>
            </w:r>
            <w:proofErr w:type="spellEnd"/>
            <w:r w:rsidRPr="007526FC">
              <w:rPr>
                <w:rFonts w:eastAsiaTheme="minorEastAsia"/>
                <w:sz w:val="24"/>
                <w:szCs w:val="24"/>
              </w:rPr>
              <w:t xml:space="preserve"> счета</w:t>
            </w:r>
          </w:p>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объектов учета системы казначейских платежей</w:t>
            </w:r>
          </w:p>
        </w:tc>
      </w:tr>
      <w:tr w:rsidR="000247B1" w:rsidRPr="007526FC" w:rsidTr="00C918AE">
        <w:tc>
          <w:tcPr>
            <w:tcW w:w="9071" w:type="dxa"/>
            <w:gridSpan w:val="2"/>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lastRenderedPageBreak/>
              <w:t xml:space="preserve">(введено </w:t>
            </w:r>
            <w:hyperlink r:id="rId201" w:history="1">
              <w:r w:rsidRPr="007526FC">
                <w:rPr>
                  <w:rFonts w:eastAsiaTheme="minorEastAsia"/>
                  <w:color w:val="0000FF"/>
                  <w:sz w:val="24"/>
                  <w:szCs w:val="24"/>
                </w:rPr>
                <w:t>Приказом</w:t>
              </w:r>
            </w:hyperlink>
            <w:r w:rsidRPr="007526FC">
              <w:rPr>
                <w:rFonts w:eastAsiaTheme="minorEastAsia"/>
                <w:sz w:val="24"/>
                <w:szCs w:val="24"/>
              </w:rPr>
              <w:t xml:space="preserve"> Минфина России от 21.12.2022 N 192н)</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Невыясненные поступления прошлых лет</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19</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Ценные бумаги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при размещении сре</w:t>
            </w:r>
            <w:proofErr w:type="gramStart"/>
            <w:r w:rsidRPr="007526FC">
              <w:rPr>
                <w:rFonts w:eastAsiaTheme="minorEastAsia"/>
                <w:sz w:val="24"/>
                <w:szCs w:val="24"/>
              </w:rPr>
              <w:t>дств пр</w:t>
            </w:r>
            <w:proofErr w:type="gramEnd"/>
            <w:r w:rsidRPr="007526FC">
              <w:rPr>
                <w:rFonts w:eastAsiaTheme="minorEastAsia"/>
                <w:sz w:val="24"/>
                <w:szCs w:val="24"/>
              </w:rPr>
              <w:t>и управлении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53</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Ценные бумаги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при привлечении сре</w:t>
            </w:r>
            <w:proofErr w:type="gramStart"/>
            <w:r w:rsidRPr="007526FC">
              <w:rPr>
                <w:rFonts w:eastAsiaTheme="minorEastAsia"/>
                <w:sz w:val="24"/>
                <w:szCs w:val="24"/>
              </w:rPr>
              <w:t>дств пр</w:t>
            </w:r>
            <w:proofErr w:type="gramEnd"/>
            <w:r w:rsidRPr="007526FC">
              <w:rPr>
                <w:rFonts w:eastAsiaTheme="minorEastAsia"/>
                <w:sz w:val="24"/>
                <w:szCs w:val="24"/>
              </w:rPr>
              <w:t>и управлении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54</w:t>
            </w:r>
          </w:p>
        </w:tc>
      </w:tr>
      <w:tr w:rsidR="000247B1" w:rsidRPr="007526FC" w:rsidTr="00C918AE">
        <w:tc>
          <w:tcPr>
            <w:tcW w:w="7824"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outlineLvl w:val="1"/>
              <w:rPr>
                <w:rFonts w:eastAsiaTheme="minorEastAsia"/>
                <w:sz w:val="24"/>
                <w:szCs w:val="24"/>
              </w:rPr>
            </w:pPr>
            <w:proofErr w:type="spellStart"/>
            <w:r w:rsidRPr="007526FC">
              <w:rPr>
                <w:rFonts w:eastAsiaTheme="minorEastAsia"/>
                <w:sz w:val="24"/>
                <w:szCs w:val="24"/>
              </w:rPr>
              <w:t>Забалансовые</w:t>
            </w:r>
            <w:proofErr w:type="spellEnd"/>
            <w:r w:rsidRPr="007526FC">
              <w:rPr>
                <w:rFonts w:eastAsiaTheme="minorEastAsia"/>
                <w:sz w:val="24"/>
                <w:szCs w:val="24"/>
              </w:rPr>
              <w:t xml:space="preserve"> счета объектов учета системы казначейских платежей в переходный период</w:t>
            </w:r>
          </w:p>
        </w:tc>
        <w:tc>
          <w:tcPr>
            <w:tcW w:w="1247" w:type="dxa"/>
            <w:tcBorders>
              <w:top w:val="single" w:sz="4" w:space="0" w:color="auto"/>
              <w:left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p>
        </w:tc>
      </w:tr>
      <w:tr w:rsidR="000247B1" w:rsidRPr="007526FC" w:rsidTr="00C918AE">
        <w:tc>
          <w:tcPr>
            <w:tcW w:w="9071" w:type="dxa"/>
            <w:gridSpan w:val="2"/>
            <w:tcBorders>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 xml:space="preserve">(введено </w:t>
            </w:r>
            <w:hyperlink r:id="rId202" w:history="1">
              <w:r w:rsidRPr="007526FC">
                <w:rPr>
                  <w:rFonts w:eastAsiaTheme="minorEastAsia"/>
                  <w:color w:val="0000FF"/>
                  <w:sz w:val="24"/>
                  <w:szCs w:val="24"/>
                </w:rPr>
                <w:t>Приказом</w:t>
              </w:r>
            </w:hyperlink>
            <w:r w:rsidRPr="007526FC">
              <w:rPr>
                <w:rFonts w:eastAsiaTheme="minorEastAsia"/>
                <w:sz w:val="24"/>
                <w:szCs w:val="24"/>
              </w:rPr>
              <w:t xml:space="preserve"> Минфина России от 21.12.2022 N 192н)</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Невыясненные поступления прошлых лет</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19</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Ценные бумаги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при размещении сре</w:t>
            </w:r>
            <w:proofErr w:type="gramStart"/>
            <w:r w:rsidRPr="007526FC">
              <w:rPr>
                <w:rFonts w:eastAsiaTheme="minorEastAsia"/>
                <w:sz w:val="24"/>
                <w:szCs w:val="24"/>
              </w:rPr>
              <w:t>дств пр</w:t>
            </w:r>
            <w:proofErr w:type="gramEnd"/>
            <w:r w:rsidRPr="007526FC">
              <w:rPr>
                <w:rFonts w:eastAsiaTheme="minorEastAsia"/>
                <w:sz w:val="24"/>
                <w:szCs w:val="24"/>
              </w:rPr>
              <w:t>и управлении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53</w:t>
            </w:r>
          </w:p>
        </w:tc>
      </w:tr>
      <w:tr w:rsidR="000247B1" w:rsidRPr="007526FC" w:rsidTr="00C918AE">
        <w:tc>
          <w:tcPr>
            <w:tcW w:w="7824"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left"/>
              <w:rPr>
                <w:rFonts w:eastAsiaTheme="minorEastAsia"/>
                <w:sz w:val="24"/>
                <w:szCs w:val="24"/>
              </w:rPr>
            </w:pPr>
            <w:r w:rsidRPr="007526FC">
              <w:rPr>
                <w:rFonts w:eastAsiaTheme="minorEastAsia"/>
                <w:sz w:val="24"/>
                <w:szCs w:val="24"/>
              </w:rPr>
              <w:t xml:space="preserve">Ценные бумаги по договорам </w:t>
            </w:r>
            <w:proofErr w:type="spellStart"/>
            <w:r w:rsidRPr="007526FC">
              <w:rPr>
                <w:rFonts w:eastAsiaTheme="minorEastAsia"/>
                <w:sz w:val="24"/>
                <w:szCs w:val="24"/>
              </w:rPr>
              <w:t>репо</w:t>
            </w:r>
            <w:proofErr w:type="spellEnd"/>
            <w:r w:rsidRPr="007526FC">
              <w:rPr>
                <w:rFonts w:eastAsiaTheme="minorEastAsia"/>
                <w:sz w:val="24"/>
                <w:szCs w:val="24"/>
              </w:rPr>
              <w:t xml:space="preserve"> при привлечении сре</w:t>
            </w:r>
            <w:proofErr w:type="gramStart"/>
            <w:r w:rsidRPr="007526FC">
              <w:rPr>
                <w:rFonts w:eastAsiaTheme="minorEastAsia"/>
                <w:sz w:val="24"/>
                <w:szCs w:val="24"/>
              </w:rPr>
              <w:t>дств пр</w:t>
            </w:r>
            <w:proofErr w:type="gramEnd"/>
            <w:r w:rsidRPr="007526FC">
              <w:rPr>
                <w:rFonts w:eastAsiaTheme="minorEastAsia"/>
                <w:sz w:val="24"/>
                <w:szCs w:val="24"/>
              </w:rPr>
              <w:t>и управлении остатками средств на ЕКС</w:t>
            </w:r>
          </w:p>
        </w:tc>
        <w:tc>
          <w:tcPr>
            <w:tcW w:w="1247" w:type="dxa"/>
            <w:tcBorders>
              <w:top w:val="single" w:sz="4" w:space="0" w:color="auto"/>
              <w:left w:val="single" w:sz="4" w:space="0" w:color="auto"/>
              <w:bottom w:val="single" w:sz="4" w:space="0" w:color="auto"/>
              <w:right w:val="single" w:sz="4" w:space="0" w:color="auto"/>
            </w:tcBorders>
          </w:tcPr>
          <w:p w:rsidR="000247B1" w:rsidRPr="007526FC" w:rsidRDefault="000247B1" w:rsidP="000247B1">
            <w:pPr>
              <w:widowControl w:val="0"/>
              <w:autoSpaceDE w:val="0"/>
              <w:autoSpaceDN w:val="0"/>
              <w:adjustRightInd w:val="0"/>
              <w:spacing w:before="0" w:after="0" w:line="240" w:lineRule="auto"/>
              <w:ind w:firstLine="0"/>
              <w:jc w:val="center"/>
              <w:rPr>
                <w:rFonts w:eastAsiaTheme="minorEastAsia"/>
                <w:sz w:val="24"/>
                <w:szCs w:val="24"/>
              </w:rPr>
            </w:pPr>
            <w:r w:rsidRPr="007526FC">
              <w:rPr>
                <w:rFonts w:eastAsiaTheme="minorEastAsia"/>
                <w:sz w:val="24"/>
                <w:szCs w:val="24"/>
              </w:rPr>
              <w:t>54</w:t>
            </w:r>
          </w:p>
        </w:tc>
      </w:tr>
    </w:tbl>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0247B1" w:rsidRPr="007526FC" w:rsidRDefault="000247B1"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552446" w:rsidRPr="007526FC" w:rsidRDefault="00552446" w:rsidP="000A234D">
      <w:pPr>
        <w:keepNext/>
        <w:keepLines/>
        <w:spacing w:before="0" w:after="0" w:line="240" w:lineRule="auto"/>
        <w:ind w:firstLine="0"/>
        <w:jc w:val="right"/>
        <w:rPr>
          <w:sz w:val="24"/>
          <w:szCs w:val="24"/>
        </w:rPr>
      </w:pPr>
    </w:p>
    <w:p w:rsidR="000A234D" w:rsidRPr="007526FC" w:rsidRDefault="000A234D" w:rsidP="000A234D">
      <w:pPr>
        <w:keepNext/>
        <w:keepLines/>
        <w:spacing w:before="0" w:after="0" w:line="240" w:lineRule="auto"/>
        <w:ind w:firstLine="0"/>
        <w:jc w:val="right"/>
        <w:rPr>
          <w:sz w:val="24"/>
          <w:szCs w:val="24"/>
        </w:rPr>
      </w:pPr>
      <w:r w:rsidRPr="007526FC">
        <w:rPr>
          <w:sz w:val="24"/>
          <w:szCs w:val="24"/>
        </w:rPr>
        <w:lastRenderedPageBreak/>
        <w:t>Приложение № 2</w:t>
      </w:r>
      <w:r w:rsidRPr="007526FC">
        <w:rPr>
          <w:sz w:val="24"/>
          <w:szCs w:val="24"/>
        </w:rPr>
        <w:br/>
        <w:t>к Учетной политике</w:t>
      </w:r>
      <w:r w:rsidRPr="007526FC">
        <w:rPr>
          <w:sz w:val="24"/>
          <w:szCs w:val="24"/>
        </w:rPr>
        <w:br/>
        <w:t>для целей бюджетного учета</w:t>
      </w:r>
    </w:p>
    <w:p w:rsidR="000A234D" w:rsidRPr="007526FC" w:rsidRDefault="000A234D" w:rsidP="000A234D">
      <w:pPr>
        <w:pStyle w:val="a4"/>
        <w:spacing w:before="0" w:after="0"/>
        <w:rPr>
          <w:sz w:val="24"/>
          <w:szCs w:val="24"/>
        </w:rPr>
      </w:pPr>
      <w:bookmarkStart w:id="22" w:name="_docStart_8"/>
      <w:bookmarkStart w:id="23" w:name="_title_8"/>
      <w:bookmarkStart w:id="24" w:name="_ref_1-9826518fc4c94d"/>
      <w:bookmarkEnd w:id="22"/>
      <w:r w:rsidRPr="007526FC">
        <w:rPr>
          <w:sz w:val="24"/>
          <w:szCs w:val="24"/>
        </w:rPr>
        <w:t>Положение о комиссии по поступлению и выбытию активов</w:t>
      </w:r>
      <w:bookmarkEnd w:id="23"/>
      <w:bookmarkEnd w:id="24"/>
    </w:p>
    <w:p w:rsidR="000A234D" w:rsidRPr="007526FC" w:rsidRDefault="000A234D" w:rsidP="007E5220">
      <w:pPr>
        <w:pStyle w:val="heading1normal"/>
        <w:numPr>
          <w:ilvl w:val="0"/>
          <w:numId w:val="13"/>
        </w:numPr>
        <w:spacing w:before="0" w:after="0" w:line="240" w:lineRule="auto"/>
        <w:jc w:val="center"/>
        <w:rPr>
          <w:b/>
          <w:sz w:val="24"/>
          <w:szCs w:val="24"/>
        </w:rPr>
      </w:pPr>
      <w:bookmarkStart w:id="25" w:name="_ref_1-730c13f5d6754b"/>
      <w:r w:rsidRPr="007526FC">
        <w:rPr>
          <w:b/>
          <w:sz w:val="24"/>
          <w:szCs w:val="24"/>
        </w:rPr>
        <w:t>Общие положения</w:t>
      </w:r>
      <w:bookmarkEnd w:id="25"/>
    </w:p>
    <w:p w:rsidR="000A234D" w:rsidRPr="007526FC" w:rsidRDefault="000A234D" w:rsidP="000A234D">
      <w:pPr>
        <w:rPr>
          <w:sz w:val="24"/>
          <w:szCs w:val="24"/>
        </w:rPr>
      </w:pPr>
    </w:p>
    <w:p w:rsidR="000A234D" w:rsidRPr="007526FC" w:rsidRDefault="000A234D" w:rsidP="000A234D">
      <w:pPr>
        <w:pStyle w:val="heading2normal"/>
        <w:spacing w:before="0" w:after="0" w:line="240" w:lineRule="auto"/>
        <w:rPr>
          <w:sz w:val="24"/>
          <w:szCs w:val="24"/>
        </w:rPr>
      </w:pPr>
      <w:bookmarkStart w:id="26" w:name="_ref_1-d9408a4ce3414b"/>
      <w:r w:rsidRPr="007526FC">
        <w:rPr>
          <w:sz w:val="24"/>
          <w:szCs w:val="24"/>
        </w:rPr>
        <w:t>Состав комиссии по поступлению и выбытию активов (далее - комиссия) утверждается ежегодно отдельным приказом Председателя комитета по финансам, налоговой и кредитной политике.</w:t>
      </w:r>
      <w:bookmarkStart w:id="27" w:name="_ref_1-ad8f7e61107541"/>
      <w:bookmarkEnd w:id="26"/>
    </w:p>
    <w:p w:rsidR="000A234D" w:rsidRPr="007526FC" w:rsidRDefault="000A234D" w:rsidP="000A234D">
      <w:pPr>
        <w:pStyle w:val="heading2normal"/>
        <w:spacing w:before="0" w:after="0" w:line="240" w:lineRule="auto"/>
        <w:rPr>
          <w:sz w:val="24"/>
          <w:szCs w:val="24"/>
        </w:rPr>
      </w:pPr>
      <w:r w:rsidRPr="007526FC">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Start w:id="28" w:name="_ref_1-f64c966bc47f4a"/>
      <w:bookmarkEnd w:id="27"/>
    </w:p>
    <w:p w:rsidR="000A234D" w:rsidRPr="007526FC" w:rsidRDefault="000A234D" w:rsidP="000A234D">
      <w:pPr>
        <w:pStyle w:val="heading2normal"/>
        <w:spacing w:before="0" w:after="0" w:line="240" w:lineRule="auto"/>
        <w:rPr>
          <w:sz w:val="24"/>
          <w:szCs w:val="24"/>
        </w:rPr>
      </w:pPr>
      <w:r w:rsidRPr="007526FC">
        <w:rPr>
          <w:sz w:val="24"/>
          <w:szCs w:val="24"/>
        </w:rPr>
        <w:t>Заседания комиссии проводятся по мере необходимости.</w:t>
      </w:r>
      <w:bookmarkStart w:id="29" w:name="_ref_1-343e35a4464349"/>
      <w:bookmarkEnd w:id="28"/>
    </w:p>
    <w:p w:rsidR="000A234D" w:rsidRPr="007526FC" w:rsidRDefault="000A234D" w:rsidP="000A234D">
      <w:pPr>
        <w:pStyle w:val="heading2normal"/>
        <w:spacing w:before="0" w:after="0" w:line="240" w:lineRule="auto"/>
        <w:rPr>
          <w:sz w:val="24"/>
          <w:szCs w:val="24"/>
        </w:rPr>
      </w:pPr>
      <w:r w:rsidRPr="007526FC">
        <w:rPr>
          <w:sz w:val="24"/>
          <w:szCs w:val="24"/>
        </w:rPr>
        <w:t>Срок рассмотрения комиссией представленных ей документов не должен превышать 14 календарных дней.</w:t>
      </w:r>
      <w:bookmarkStart w:id="30" w:name="_ref_1-4d91984cd6714a"/>
      <w:bookmarkEnd w:id="29"/>
    </w:p>
    <w:p w:rsidR="000A234D" w:rsidRPr="007526FC" w:rsidRDefault="000A234D" w:rsidP="000A234D">
      <w:pPr>
        <w:pStyle w:val="heading2normal"/>
        <w:spacing w:before="0" w:after="0" w:line="240" w:lineRule="auto"/>
        <w:rPr>
          <w:sz w:val="24"/>
          <w:szCs w:val="24"/>
        </w:rPr>
      </w:pPr>
      <w:r w:rsidRPr="007526FC">
        <w:rPr>
          <w:sz w:val="24"/>
          <w:szCs w:val="24"/>
        </w:rPr>
        <w:t>Заседание комиссии правомочно при наличии не менее 2/3 ее состава.</w:t>
      </w:r>
      <w:bookmarkStart w:id="31" w:name="_ref_1-ae15b97ef0f244"/>
      <w:bookmarkEnd w:id="30"/>
    </w:p>
    <w:p w:rsidR="000A234D" w:rsidRPr="007526FC" w:rsidRDefault="000A234D" w:rsidP="000A234D">
      <w:pPr>
        <w:pStyle w:val="heading2normal"/>
        <w:spacing w:before="0" w:after="0" w:line="240" w:lineRule="auto"/>
        <w:rPr>
          <w:sz w:val="24"/>
          <w:szCs w:val="24"/>
        </w:rPr>
      </w:pPr>
      <w:r w:rsidRPr="007526FC">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Start w:id="32" w:name="_ref_1-f37bc9296ab44c"/>
      <w:bookmarkEnd w:id="31"/>
    </w:p>
    <w:p w:rsidR="000A234D" w:rsidRPr="007526FC" w:rsidRDefault="000A234D" w:rsidP="000A234D">
      <w:pPr>
        <w:pStyle w:val="heading2normal"/>
        <w:spacing w:before="0" w:after="0" w:line="240" w:lineRule="auto"/>
        <w:rPr>
          <w:sz w:val="24"/>
          <w:szCs w:val="24"/>
        </w:rPr>
      </w:pPr>
      <w:r w:rsidRPr="007526FC">
        <w:rPr>
          <w:sz w:val="24"/>
          <w:szCs w:val="24"/>
        </w:rPr>
        <w:t>Экспертом не может быть лицо, отвечающее за материальные ценности, в отношении которых принимается решение о списании.</w:t>
      </w:r>
      <w:bookmarkStart w:id="33" w:name="_ref_1-71dd3479e9064d"/>
      <w:bookmarkEnd w:id="32"/>
    </w:p>
    <w:p w:rsidR="000A234D" w:rsidRPr="007526FC" w:rsidRDefault="000A234D" w:rsidP="000A234D">
      <w:pPr>
        <w:pStyle w:val="heading2normal"/>
        <w:spacing w:before="0" w:after="0" w:line="240" w:lineRule="auto"/>
        <w:rPr>
          <w:sz w:val="24"/>
          <w:szCs w:val="24"/>
        </w:rPr>
      </w:pPr>
      <w:r w:rsidRPr="007526FC">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33"/>
    </w:p>
    <w:p w:rsidR="000A234D" w:rsidRPr="007526FC" w:rsidRDefault="000A234D" w:rsidP="007E5220">
      <w:pPr>
        <w:pStyle w:val="heading1normal"/>
        <w:numPr>
          <w:ilvl w:val="0"/>
          <w:numId w:val="12"/>
        </w:numPr>
        <w:spacing w:before="0" w:after="0" w:line="240" w:lineRule="auto"/>
        <w:jc w:val="center"/>
        <w:rPr>
          <w:b/>
          <w:sz w:val="24"/>
          <w:szCs w:val="24"/>
        </w:rPr>
      </w:pPr>
      <w:bookmarkStart w:id="34" w:name="_ref_1-ce6efbf8fb6e47"/>
      <w:r w:rsidRPr="007526FC">
        <w:rPr>
          <w:b/>
          <w:sz w:val="24"/>
          <w:szCs w:val="24"/>
        </w:rPr>
        <w:t>Принятие решений по поступлению активов</w:t>
      </w:r>
      <w:bookmarkEnd w:id="34"/>
    </w:p>
    <w:p w:rsidR="000A234D" w:rsidRPr="007526FC" w:rsidRDefault="000A234D" w:rsidP="000A234D">
      <w:pPr>
        <w:pStyle w:val="heading2normal"/>
        <w:spacing w:before="0" w:after="0" w:line="240" w:lineRule="auto"/>
        <w:ind w:left="482" w:firstLine="0"/>
        <w:rPr>
          <w:sz w:val="24"/>
          <w:szCs w:val="24"/>
        </w:rPr>
      </w:pPr>
      <w:bookmarkStart w:id="35" w:name="_ref_1-40d79934ff424c"/>
      <w:r w:rsidRPr="007526FC">
        <w:rPr>
          <w:sz w:val="24"/>
          <w:szCs w:val="24"/>
        </w:rPr>
        <w:t>В части поступления активов комиссия принимает решения по следующим вопросам:</w:t>
      </w:r>
      <w:bookmarkEnd w:id="35"/>
    </w:p>
    <w:p w:rsidR="000A234D" w:rsidRPr="007526FC" w:rsidRDefault="000A234D" w:rsidP="000A234D">
      <w:pPr>
        <w:spacing w:before="0" w:after="0" w:line="240" w:lineRule="auto"/>
        <w:rPr>
          <w:sz w:val="24"/>
          <w:szCs w:val="24"/>
        </w:rPr>
      </w:pPr>
      <w:r w:rsidRPr="007526FC">
        <w:rPr>
          <w:sz w:val="24"/>
          <w:szCs w:val="24"/>
        </w:rPr>
        <w:t>- физическое принятие активов в случаях, прямо предусмотренных внутренними актами организации;</w:t>
      </w:r>
    </w:p>
    <w:p w:rsidR="000A234D" w:rsidRPr="007526FC" w:rsidRDefault="000A234D" w:rsidP="000A234D">
      <w:pPr>
        <w:spacing w:before="0" w:after="0" w:line="240" w:lineRule="auto"/>
        <w:rPr>
          <w:sz w:val="24"/>
          <w:szCs w:val="24"/>
        </w:rPr>
      </w:pPr>
      <w:r w:rsidRPr="007526FC">
        <w:rPr>
          <w:sz w:val="24"/>
          <w:szCs w:val="24"/>
        </w:rP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7526FC">
        <w:rPr>
          <w:sz w:val="24"/>
          <w:szCs w:val="24"/>
        </w:rPr>
        <w:t>к</w:t>
      </w:r>
      <w:proofErr w:type="gramEnd"/>
      <w:r w:rsidRPr="007526FC">
        <w:rPr>
          <w:sz w:val="24"/>
          <w:szCs w:val="24"/>
        </w:rPr>
        <w:t xml:space="preserve"> которой относится поступившее имущество;</w:t>
      </w:r>
    </w:p>
    <w:p w:rsidR="000A234D" w:rsidRPr="007526FC" w:rsidRDefault="000A234D" w:rsidP="000A234D">
      <w:pPr>
        <w:spacing w:before="0" w:after="0" w:line="240" w:lineRule="auto"/>
        <w:rPr>
          <w:sz w:val="24"/>
          <w:szCs w:val="24"/>
        </w:rPr>
      </w:pPr>
      <w:r w:rsidRPr="007526FC">
        <w:rPr>
          <w:sz w:val="24"/>
          <w:szCs w:val="24"/>
        </w:rPr>
        <w:t>- выбор метода определения справедливой стоимости имущества в случаях, установленных нормативными актами и (или) Учетной политикой;</w:t>
      </w:r>
    </w:p>
    <w:p w:rsidR="000A234D" w:rsidRPr="007526FC" w:rsidRDefault="000A234D" w:rsidP="000A234D">
      <w:pPr>
        <w:spacing w:before="0" w:after="0" w:line="240" w:lineRule="auto"/>
        <w:rPr>
          <w:sz w:val="24"/>
          <w:szCs w:val="24"/>
        </w:rPr>
      </w:pPr>
      <w:r w:rsidRPr="007526FC">
        <w:rPr>
          <w:sz w:val="24"/>
          <w:szCs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0A234D" w:rsidRPr="007526FC" w:rsidRDefault="000A234D" w:rsidP="000A234D">
      <w:pPr>
        <w:spacing w:before="0" w:after="0" w:line="240" w:lineRule="auto"/>
        <w:rPr>
          <w:sz w:val="24"/>
          <w:szCs w:val="24"/>
        </w:rPr>
      </w:pPr>
      <w:r w:rsidRPr="007526FC">
        <w:rPr>
          <w:sz w:val="24"/>
          <w:szCs w:val="24"/>
        </w:rPr>
        <w:t>- определение первоначальной стоимости и метода амортизации поступивших объектов нефинансовых активов;</w:t>
      </w:r>
    </w:p>
    <w:p w:rsidR="000A234D" w:rsidRPr="007526FC" w:rsidRDefault="000A234D" w:rsidP="000A234D">
      <w:pPr>
        <w:spacing w:before="0" w:after="0" w:line="240" w:lineRule="auto"/>
        <w:rPr>
          <w:sz w:val="24"/>
          <w:szCs w:val="24"/>
        </w:rPr>
      </w:pPr>
      <w:r w:rsidRPr="007526FC">
        <w:rPr>
          <w:sz w:val="24"/>
          <w:szCs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0A234D" w:rsidRPr="007526FC" w:rsidRDefault="000A234D" w:rsidP="000A234D">
      <w:pPr>
        <w:spacing w:before="0" w:after="0" w:line="240" w:lineRule="auto"/>
        <w:rPr>
          <w:sz w:val="24"/>
          <w:szCs w:val="24"/>
        </w:rPr>
      </w:pPr>
      <w:r w:rsidRPr="007526FC">
        <w:rPr>
          <w:sz w:val="24"/>
          <w:szCs w:val="24"/>
        </w:rPr>
        <w:t>- определение величин оценочных резервов в случаях, установленных нормативными актами и (или) Учетной политикой;</w:t>
      </w:r>
    </w:p>
    <w:p w:rsidR="000A234D" w:rsidRPr="007526FC" w:rsidRDefault="000A234D" w:rsidP="000A234D">
      <w:pPr>
        <w:spacing w:before="0" w:after="0" w:line="240" w:lineRule="auto"/>
        <w:rPr>
          <w:sz w:val="24"/>
          <w:szCs w:val="24"/>
        </w:rPr>
      </w:pPr>
      <w:r w:rsidRPr="007526FC">
        <w:rPr>
          <w:sz w:val="24"/>
          <w:szCs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bookmarkStart w:id="36" w:name="_ref_1-53723f9e442a4f"/>
    </w:p>
    <w:p w:rsidR="000A234D" w:rsidRPr="007526FC" w:rsidRDefault="000A234D" w:rsidP="000A234D">
      <w:pPr>
        <w:spacing w:before="0" w:after="0" w:line="240" w:lineRule="auto"/>
        <w:rPr>
          <w:sz w:val="24"/>
          <w:szCs w:val="24"/>
        </w:rPr>
      </w:pPr>
      <w:r w:rsidRPr="007526FC">
        <w:rPr>
          <w:sz w:val="24"/>
          <w:szCs w:val="24"/>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Start w:id="37" w:name="_ref_1-34adf91607fa4e"/>
      <w:bookmarkEnd w:id="36"/>
    </w:p>
    <w:p w:rsidR="000A234D" w:rsidRPr="007526FC" w:rsidRDefault="000A234D" w:rsidP="000A234D">
      <w:pPr>
        <w:spacing w:before="0" w:after="0" w:line="240" w:lineRule="auto"/>
        <w:rPr>
          <w:sz w:val="24"/>
          <w:szCs w:val="24"/>
        </w:rPr>
      </w:pPr>
      <w:r w:rsidRPr="007526FC">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37"/>
    </w:p>
    <w:p w:rsidR="000A234D" w:rsidRPr="007526FC" w:rsidRDefault="000A234D" w:rsidP="000A234D">
      <w:pPr>
        <w:spacing w:before="0" w:after="0" w:line="240" w:lineRule="auto"/>
        <w:rPr>
          <w:sz w:val="24"/>
          <w:szCs w:val="24"/>
        </w:rPr>
      </w:pPr>
      <w:r w:rsidRPr="007526FC">
        <w:rPr>
          <w:sz w:val="24"/>
          <w:szCs w:val="24"/>
        </w:rPr>
        <w:lastRenderedPageBreak/>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0A234D" w:rsidRPr="007526FC" w:rsidRDefault="000A234D" w:rsidP="000A234D">
      <w:pPr>
        <w:spacing w:before="0" w:after="0" w:line="240" w:lineRule="auto"/>
        <w:rPr>
          <w:sz w:val="24"/>
          <w:szCs w:val="24"/>
        </w:rPr>
      </w:pPr>
      <w:r w:rsidRPr="007526FC">
        <w:rPr>
          <w:sz w:val="24"/>
          <w:szCs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0A234D" w:rsidRPr="007526FC" w:rsidRDefault="000A234D" w:rsidP="000A234D">
      <w:pPr>
        <w:spacing w:before="0" w:after="0" w:line="240" w:lineRule="auto"/>
        <w:rPr>
          <w:sz w:val="24"/>
          <w:szCs w:val="24"/>
        </w:rPr>
      </w:pPr>
      <w:r w:rsidRPr="007526FC">
        <w:rPr>
          <w:sz w:val="24"/>
          <w:szCs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0A234D" w:rsidRPr="007526FC" w:rsidRDefault="000A234D" w:rsidP="000A234D">
      <w:pPr>
        <w:spacing w:before="0" w:after="0" w:line="240" w:lineRule="auto"/>
        <w:rPr>
          <w:sz w:val="24"/>
          <w:szCs w:val="24"/>
        </w:rPr>
      </w:pPr>
      <w:r w:rsidRPr="007526FC">
        <w:rPr>
          <w:sz w:val="24"/>
          <w:szCs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bookmarkStart w:id="38" w:name="_ref_1-ec210956aaf046"/>
    </w:p>
    <w:p w:rsidR="000A234D" w:rsidRPr="007526FC" w:rsidRDefault="000A234D" w:rsidP="000A234D">
      <w:pPr>
        <w:spacing w:before="0" w:after="0" w:line="240" w:lineRule="auto"/>
        <w:rPr>
          <w:sz w:val="24"/>
          <w:szCs w:val="24"/>
        </w:rPr>
      </w:pPr>
      <w:r w:rsidRPr="007526FC">
        <w:rPr>
          <w:sz w:val="24"/>
          <w:szCs w:val="24"/>
        </w:rPr>
        <w:t>В случае достройки, реконструкции, модернизации объектов основных сре</w:t>
      </w:r>
      <w:proofErr w:type="gramStart"/>
      <w:r w:rsidRPr="007526FC">
        <w:rPr>
          <w:sz w:val="24"/>
          <w:szCs w:val="24"/>
        </w:rPr>
        <w:t>дств пр</w:t>
      </w:r>
      <w:proofErr w:type="gramEnd"/>
      <w:r w:rsidRPr="007526FC">
        <w:rPr>
          <w:sz w:val="24"/>
          <w:szCs w:val="24"/>
        </w:rPr>
        <w:t>оизводится увеличение их первоначальной стоимости на сумму сформированных капитальных вложений в эти объекты.</w:t>
      </w:r>
      <w:bookmarkEnd w:id="38"/>
    </w:p>
    <w:p w:rsidR="000A234D" w:rsidRPr="007526FC" w:rsidRDefault="000A234D" w:rsidP="000A234D">
      <w:pPr>
        <w:spacing w:before="0" w:after="0" w:line="240" w:lineRule="auto"/>
        <w:rPr>
          <w:sz w:val="24"/>
          <w:szCs w:val="24"/>
        </w:rPr>
      </w:pPr>
      <w:r w:rsidRPr="007526FC">
        <w:rPr>
          <w:sz w:val="24"/>
          <w:szCs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03" w:history="1">
        <w:r w:rsidRPr="007526FC">
          <w:rPr>
            <w:rStyle w:val="afc"/>
            <w:sz w:val="24"/>
            <w:szCs w:val="24"/>
          </w:rPr>
          <w:t>(ф. 0504103)</w:t>
        </w:r>
      </w:hyperlink>
      <w:r w:rsidRPr="007526FC">
        <w:rPr>
          <w:sz w:val="24"/>
          <w:szCs w:val="24"/>
        </w:rPr>
        <w:t>. Частичная ликвидация объекта основных сре</w:t>
      </w:r>
      <w:proofErr w:type="gramStart"/>
      <w:r w:rsidRPr="007526FC">
        <w:rPr>
          <w:sz w:val="24"/>
          <w:szCs w:val="24"/>
        </w:rPr>
        <w:t>дств пр</w:t>
      </w:r>
      <w:proofErr w:type="gramEnd"/>
      <w:r w:rsidRPr="007526FC">
        <w:rPr>
          <w:sz w:val="24"/>
          <w:szCs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04" w:history="1">
        <w:r w:rsidRPr="007526FC">
          <w:rPr>
            <w:rStyle w:val="afc"/>
            <w:sz w:val="24"/>
            <w:szCs w:val="24"/>
          </w:rPr>
          <w:t>(ф. 0504103)</w:t>
        </w:r>
      </w:hyperlink>
      <w:r w:rsidRPr="007526FC">
        <w:rPr>
          <w:sz w:val="24"/>
          <w:szCs w:val="24"/>
        </w:rPr>
        <w:t>.</w:t>
      </w:r>
      <w:bookmarkStart w:id="39" w:name="_ref_1-cb293971feb940"/>
    </w:p>
    <w:p w:rsidR="000A234D" w:rsidRPr="007526FC" w:rsidRDefault="000A234D" w:rsidP="000A234D">
      <w:pPr>
        <w:spacing w:before="0" w:after="0" w:line="240" w:lineRule="auto"/>
        <w:rPr>
          <w:sz w:val="24"/>
          <w:szCs w:val="24"/>
        </w:rPr>
      </w:pPr>
      <w:r w:rsidRPr="007526FC">
        <w:rPr>
          <w:sz w:val="24"/>
          <w:szCs w:val="24"/>
        </w:rPr>
        <w:t>Поступление нефинансовых активов комиссия оформляет следующими первичными учетными документами:</w:t>
      </w:r>
      <w:bookmarkEnd w:id="39"/>
    </w:p>
    <w:p w:rsidR="000A234D" w:rsidRPr="007526FC" w:rsidRDefault="000A234D" w:rsidP="000A234D">
      <w:pPr>
        <w:spacing w:before="0" w:after="0" w:line="240" w:lineRule="auto"/>
        <w:rPr>
          <w:sz w:val="24"/>
          <w:szCs w:val="24"/>
        </w:rPr>
      </w:pPr>
      <w:r w:rsidRPr="007526FC">
        <w:rPr>
          <w:sz w:val="24"/>
          <w:szCs w:val="24"/>
        </w:rPr>
        <w:t xml:space="preserve">- Актом о приеме-передаче объектов нефинансовых активов </w:t>
      </w:r>
      <w:hyperlink r:id="rId205" w:history="1">
        <w:r w:rsidRPr="007526FC">
          <w:rPr>
            <w:rStyle w:val="afc"/>
            <w:sz w:val="24"/>
            <w:szCs w:val="24"/>
          </w:rPr>
          <w:t>(ф. 0504101)</w:t>
        </w:r>
      </w:hyperlink>
      <w:r w:rsidRPr="007526FC">
        <w:rPr>
          <w:sz w:val="24"/>
          <w:szCs w:val="24"/>
        </w:rPr>
        <w:t>;</w:t>
      </w:r>
    </w:p>
    <w:p w:rsidR="000A234D" w:rsidRPr="007526FC" w:rsidRDefault="000A234D" w:rsidP="000A234D">
      <w:pPr>
        <w:spacing w:before="0" w:after="0" w:line="240" w:lineRule="auto"/>
        <w:rPr>
          <w:sz w:val="24"/>
          <w:szCs w:val="24"/>
        </w:rPr>
      </w:pPr>
      <w:r w:rsidRPr="007526FC">
        <w:rPr>
          <w:sz w:val="24"/>
          <w:szCs w:val="24"/>
        </w:rPr>
        <w:t xml:space="preserve">- Приходным ордером на приемку материальных ценностей (нефинансовых активов) </w:t>
      </w:r>
      <w:hyperlink r:id="rId206" w:history="1">
        <w:r w:rsidRPr="007526FC">
          <w:rPr>
            <w:rStyle w:val="afc"/>
            <w:sz w:val="24"/>
            <w:szCs w:val="24"/>
          </w:rPr>
          <w:t>(ф. 0504207)</w:t>
        </w:r>
      </w:hyperlink>
      <w:r w:rsidRPr="007526FC">
        <w:rPr>
          <w:sz w:val="24"/>
          <w:szCs w:val="24"/>
        </w:rPr>
        <w:t>;</w:t>
      </w:r>
    </w:p>
    <w:p w:rsidR="000A234D" w:rsidRPr="007526FC" w:rsidRDefault="000A234D" w:rsidP="000A234D">
      <w:pPr>
        <w:spacing w:before="0" w:after="0" w:line="240" w:lineRule="auto"/>
        <w:rPr>
          <w:sz w:val="24"/>
          <w:szCs w:val="24"/>
        </w:rPr>
      </w:pPr>
      <w:r w:rsidRPr="007526FC">
        <w:rPr>
          <w:sz w:val="24"/>
          <w:szCs w:val="24"/>
        </w:rPr>
        <w:t xml:space="preserve">- Актом приемки материалов (материальных ценностей) </w:t>
      </w:r>
      <w:hyperlink r:id="rId207" w:history="1">
        <w:r w:rsidRPr="007526FC">
          <w:rPr>
            <w:rStyle w:val="afc"/>
            <w:sz w:val="24"/>
            <w:szCs w:val="24"/>
          </w:rPr>
          <w:t>(ф. 0504220)</w:t>
        </w:r>
      </w:hyperlink>
      <w:r w:rsidRPr="007526FC">
        <w:rPr>
          <w:sz w:val="24"/>
          <w:szCs w:val="24"/>
        </w:rPr>
        <w:t>.</w:t>
      </w:r>
      <w:bookmarkStart w:id="40" w:name="_ref_1-401de02538a64e"/>
    </w:p>
    <w:p w:rsidR="000A234D" w:rsidRPr="007526FC" w:rsidRDefault="000A234D" w:rsidP="000A234D">
      <w:pPr>
        <w:spacing w:before="0" w:after="0" w:line="240" w:lineRule="auto"/>
        <w:rPr>
          <w:sz w:val="24"/>
          <w:szCs w:val="24"/>
        </w:rPr>
      </w:pPr>
      <w:r w:rsidRPr="007526FC">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Start w:id="41" w:name="_ref_1-82062f1eea1643"/>
      <w:bookmarkEnd w:id="40"/>
    </w:p>
    <w:p w:rsidR="000A234D" w:rsidRPr="007526FC" w:rsidRDefault="000A234D" w:rsidP="000A234D">
      <w:pPr>
        <w:spacing w:before="0" w:after="0" w:line="240" w:lineRule="auto"/>
        <w:rPr>
          <w:sz w:val="24"/>
          <w:szCs w:val="24"/>
        </w:rPr>
      </w:pPr>
      <w:r w:rsidRPr="007526FC">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41"/>
    </w:p>
    <w:p w:rsidR="000A234D" w:rsidRPr="007526FC" w:rsidRDefault="000A234D" w:rsidP="007E5220">
      <w:pPr>
        <w:pStyle w:val="heading1normal"/>
        <w:numPr>
          <w:ilvl w:val="0"/>
          <w:numId w:val="12"/>
        </w:numPr>
        <w:spacing w:before="0" w:after="0" w:line="240" w:lineRule="auto"/>
        <w:jc w:val="center"/>
        <w:rPr>
          <w:b/>
          <w:sz w:val="24"/>
          <w:szCs w:val="24"/>
        </w:rPr>
      </w:pPr>
      <w:bookmarkStart w:id="42" w:name="_ref_1-709562455cd140"/>
      <w:r w:rsidRPr="007526FC">
        <w:rPr>
          <w:b/>
          <w:sz w:val="24"/>
          <w:szCs w:val="24"/>
        </w:rPr>
        <w:t>Принятие решений по выбытию (списанию) активов и списанию задолженности неплатежеспособных дебиторов</w:t>
      </w:r>
      <w:bookmarkEnd w:id="42"/>
    </w:p>
    <w:p w:rsidR="000A234D" w:rsidRPr="007526FC" w:rsidRDefault="000A234D" w:rsidP="000A234D">
      <w:pPr>
        <w:pStyle w:val="heading2normal"/>
        <w:spacing w:before="0" w:after="0" w:line="240" w:lineRule="auto"/>
        <w:rPr>
          <w:sz w:val="24"/>
          <w:szCs w:val="24"/>
        </w:rPr>
      </w:pPr>
      <w:bookmarkStart w:id="43" w:name="_ref_1-0f33135fa9dc41"/>
      <w:r w:rsidRPr="007526FC">
        <w:rPr>
          <w:sz w:val="24"/>
          <w:szCs w:val="24"/>
        </w:rPr>
        <w:t>В части выбытия (списания) активов и задолженности комиссия принимает решения по следующим вопросам:</w:t>
      </w:r>
      <w:bookmarkEnd w:id="43"/>
    </w:p>
    <w:p w:rsidR="000A234D" w:rsidRPr="007526FC" w:rsidRDefault="000A234D" w:rsidP="000A234D">
      <w:pPr>
        <w:spacing w:before="0" w:after="0" w:line="240" w:lineRule="auto"/>
        <w:rPr>
          <w:sz w:val="24"/>
          <w:szCs w:val="24"/>
        </w:rPr>
      </w:pPr>
      <w:r w:rsidRPr="007526FC">
        <w:rPr>
          <w:sz w:val="24"/>
          <w:szCs w:val="24"/>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7526FC">
        <w:rPr>
          <w:sz w:val="24"/>
          <w:szCs w:val="24"/>
        </w:rPr>
        <w:t>забалансовом</w:t>
      </w:r>
      <w:proofErr w:type="spellEnd"/>
      <w:r w:rsidRPr="007526FC">
        <w:rPr>
          <w:sz w:val="24"/>
          <w:szCs w:val="24"/>
        </w:rPr>
        <w:t xml:space="preserve"> счете 21);</w:t>
      </w:r>
    </w:p>
    <w:p w:rsidR="000A234D" w:rsidRPr="007526FC" w:rsidRDefault="000A234D" w:rsidP="000A234D">
      <w:pPr>
        <w:spacing w:before="0" w:after="0" w:line="240" w:lineRule="auto"/>
        <w:rPr>
          <w:sz w:val="24"/>
          <w:szCs w:val="24"/>
        </w:rPr>
      </w:pPr>
      <w:r w:rsidRPr="007526FC">
        <w:rPr>
          <w:sz w:val="24"/>
          <w:szCs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0A234D" w:rsidRPr="007526FC" w:rsidRDefault="000A234D" w:rsidP="000A234D">
      <w:pPr>
        <w:spacing w:before="0" w:after="0" w:line="240" w:lineRule="auto"/>
        <w:rPr>
          <w:sz w:val="24"/>
          <w:szCs w:val="24"/>
        </w:rPr>
      </w:pPr>
      <w:r w:rsidRPr="007526FC">
        <w:rPr>
          <w:sz w:val="24"/>
          <w:szCs w:val="24"/>
        </w:rPr>
        <w:t>- о частичной ликвидации (</w:t>
      </w:r>
      <w:proofErr w:type="spellStart"/>
      <w:r w:rsidRPr="007526FC">
        <w:rPr>
          <w:sz w:val="24"/>
          <w:szCs w:val="24"/>
        </w:rPr>
        <w:t>разукомплектации</w:t>
      </w:r>
      <w:proofErr w:type="spellEnd"/>
      <w:r w:rsidRPr="007526FC">
        <w:rPr>
          <w:sz w:val="24"/>
          <w:szCs w:val="24"/>
        </w:rPr>
        <w:t>) основных средств и об определении стоимости выбывающей части актива при его частичной ликвидации;</w:t>
      </w:r>
    </w:p>
    <w:p w:rsidR="000A234D" w:rsidRPr="007526FC" w:rsidRDefault="000A234D" w:rsidP="000A234D">
      <w:pPr>
        <w:spacing w:before="0" w:after="0" w:line="240" w:lineRule="auto"/>
        <w:rPr>
          <w:sz w:val="24"/>
          <w:szCs w:val="24"/>
        </w:rPr>
      </w:pPr>
      <w:r w:rsidRPr="007526FC">
        <w:rPr>
          <w:sz w:val="24"/>
          <w:szCs w:val="24"/>
        </w:rPr>
        <w:t>- о пригодности дальнейшего использования имущества, возможности и эффективности его восстановления;</w:t>
      </w:r>
    </w:p>
    <w:p w:rsidR="000A234D" w:rsidRPr="007526FC" w:rsidRDefault="000A234D" w:rsidP="000A234D">
      <w:pPr>
        <w:spacing w:before="0" w:after="0" w:line="240" w:lineRule="auto"/>
        <w:rPr>
          <w:sz w:val="24"/>
          <w:szCs w:val="24"/>
        </w:rPr>
      </w:pPr>
      <w:r w:rsidRPr="007526FC">
        <w:rPr>
          <w:sz w:val="24"/>
          <w:szCs w:val="24"/>
        </w:rPr>
        <w:t xml:space="preserve">- о списании задолженности неплатежеспособных дебиторов, а также списании с </w:t>
      </w:r>
      <w:proofErr w:type="spellStart"/>
      <w:r w:rsidRPr="007526FC">
        <w:rPr>
          <w:sz w:val="24"/>
          <w:szCs w:val="24"/>
        </w:rPr>
        <w:t>забалансового</w:t>
      </w:r>
      <w:proofErr w:type="spellEnd"/>
      <w:r w:rsidRPr="007526FC">
        <w:rPr>
          <w:sz w:val="24"/>
          <w:szCs w:val="24"/>
        </w:rPr>
        <w:t xml:space="preserve"> учета задолженности, признанной безнадежной к взысканию.</w:t>
      </w:r>
      <w:bookmarkStart w:id="44" w:name="_ref_1-10da220bba944c"/>
    </w:p>
    <w:p w:rsidR="000A234D" w:rsidRPr="007526FC" w:rsidRDefault="000A234D" w:rsidP="000A234D">
      <w:pPr>
        <w:spacing w:before="0" w:after="0" w:line="240" w:lineRule="auto"/>
        <w:rPr>
          <w:sz w:val="24"/>
          <w:szCs w:val="24"/>
        </w:rPr>
      </w:pPr>
      <w:r w:rsidRPr="007526FC">
        <w:rPr>
          <w:sz w:val="24"/>
          <w:szCs w:val="24"/>
        </w:rPr>
        <w:t>Решение о выбытии имущества принимается, если оно:</w:t>
      </w:r>
      <w:bookmarkEnd w:id="44"/>
    </w:p>
    <w:p w:rsidR="000A234D" w:rsidRPr="007526FC" w:rsidRDefault="000A234D" w:rsidP="000A234D">
      <w:pPr>
        <w:spacing w:before="0" w:after="0" w:line="240" w:lineRule="auto"/>
        <w:rPr>
          <w:sz w:val="24"/>
          <w:szCs w:val="24"/>
        </w:rPr>
      </w:pPr>
      <w:r w:rsidRPr="007526FC">
        <w:rPr>
          <w:sz w:val="24"/>
          <w:szCs w:val="24"/>
        </w:rPr>
        <w:lastRenderedPageBreak/>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0A234D" w:rsidRPr="007526FC" w:rsidRDefault="000A234D" w:rsidP="000A234D">
      <w:pPr>
        <w:spacing w:before="0" w:after="0" w:line="240" w:lineRule="auto"/>
        <w:rPr>
          <w:sz w:val="24"/>
          <w:szCs w:val="24"/>
        </w:rPr>
      </w:pPr>
      <w:r w:rsidRPr="007526FC">
        <w:rPr>
          <w:sz w:val="24"/>
          <w:szCs w:val="24"/>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7526FC">
        <w:rPr>
          <w:sz w:val="24"/>
          <w:szCs w:val="24"/>
        </w:rPr>
        <w:t>также</w:t>
      </w:r>
      <w:proofErr w:type="gramEnd"/>
      <w:r w:rsidRPr="007526FC">
        <w:rPr>
          <w:sz w:val="24"/>
          <w:szCs w:val="24"/>
        </w:rPr>
        <w:t xml:space="preserve"> если невозможно выяснить его местонахождение;</w:t>
      </w:r>
    </w:p>
    <w:p w:rsidR="000A234D" w:rsidRPr="007526FC" w:rsidRDefault="000A234D" w:rsidP="000A234D">
      <w:pPr>
        <w:spacing w:before="0" w:after="0" w:line="240" w:lineRule="auto"/>
        <w:rPr>
          <w:sz w:val="24"/>
          <w:szCs w:val="24"/>
        </w:rPr>
      </w:pPr>
      <w:proofErr w:type="gramStart"/>
      <w:r w:rsidRPr="007526FC">
        <w:rPr>
          <w:sz w:val="24"/>
          <w:szCs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0A234D" w:rsidRPr="007526FC" w:rsidRDefault="000A234D" w:rsidP="000A234D">
      <w:pPr>
        <w:spacing w:before="0" w:after="0" w:line="240" w:lineRule="auto"/>
        <w:rPr>
          <w:sz w:val="24"/>
          <w:szCs w:val="24"/>
        </w:rPr>
      </w:pPr>
      <w:r w:rsidRPr="007526FC">
        <w:rPr>
          <w:sz w:val="24"/>
          <w:szCs w:val="24"/>
        </w:rPr>
        <w:t>- в других случаях, предусмотренных законодательством РФ.</w:t>
      </w:r>
      <w:bookmarkStart w:id="45" w:name="_ref_1-2136b8f103da49"/>
    </w:p>
    <w:p w:rsidR="000A234D" w:rsidRPr="007526FC" w:rsidRDefault="000A234D" w:rsidP="000A234D">
      <w:pPr>
        <w:spacing w:before="0" w:after="0" w:line="240" w:lineRule="auto"/>
        <w:rPr>
          <w:sz w:val="24"/>
          <w:szCs w:val="24"/>
        </w:rPr>
      </w:pPr>
      <w:r w:rsidRPr="007526FC">
        <w:rPr>
          <w:sz w:val="24"/>
          <w:szCs w:val="24"/>
        </w:rPr>
        <w:t>Решение о списании имущества принимается комиссией после проведения следующих мероприятий:</w:t>
      </w:r>
      <w:bookmarkEnd w:id="45"/>
    </w:p>
    <w:p w:rsidR="000A234D" w:rsidRPr="007526FC" w:rsidRDefault="000A234D" w:rsidP="000A234D">
      <w:pPr>
        <w:spacing w:before="0" w:after="0" w:line="240" w:lineRule="auto"/>
        <w:rPr>
          <w:sz w:val="24"/>
          <w:szCs w:val="24"/>
        </w:rPr>
      </w:pPr>
      <w:r w:rsidRPr="007526FC">
        <w:rPr>
          <w:sz w:val="24"/>
          <w:szCs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0A234D" w:rsidRPr="007526FC" w:rsidRDefault="000A234D" w:rsidP="000A234D">
      <w:pPr>
        <w:spacing w:before="0" w:after="0" w:line="240" w:lineRule="auto"/>
        <w:rPr>
          <w:sz w:val="24"/>
          <w:szCs w:val="24"/>
        </w:rPr>
      </w:pPr>
      <w:proofErr w:type="gramStart"/>
      <w:r w:rsidRPr="007526FC">
        <w:rPr>
          <w:sz w:val="24"/>
          <w:szCs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0A234D" w:rsidRPr="007526FC" w:rsidRDefault="000A234D" w:rsidP="000A234D">
      <w:pPr>
        <w:spacing w:before="0" w:after="0" w:line="240" w:lineRule="auto"/>
        <w:rPr>
          <w:sz w:val="24"/>
          <w:szCs w:val="24"/>
        </w:rPr>
      </w:pPr>
      <w:r w:rsidRPr="007526FC">
        <w:rPr>
          <w:sz w:val="24"/>
          <w:szCs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0A234D" w:rsidRPr="007526FC" w:rsidRDefault="000A234D" w:rsidP="000A234D">
      <w:pPr>
        <w:spacing w:before="0" w:after="0" w:line="240" w:lineRule="auto"/>
        <w:rPr>
          <w:sz w:val="24"/>
          <w:szCs w:val="24"/>
        </w:rPr>
      </w:pPr>
      <w:r w:rsidRPr="007526FC">
        <w:rPr>
          <w:sz w:val="24"/>
          <w:szCs w:val="24"/>
        </w:rPr>
        <w:t>- подготовка документов, необходимых для принятия решения о списании имущества.</w:t>
      </w:r>
      <w:bookmarkStart w:id="46" w:name="_ref_1-9d750e63e17740"/>
    </w:p>
    <w:p w:rsidR="000A234D" w:rsidRPr="007526FC" w:rsidRDefault="000A234D" w:rsidP="000A234D">
      <w:pPr>
        <w:spacing w:before="0" w:after="0" w:line="240" w:lineRule="auto"/>
        <w:rPr>
          <w:sz w:val="24"/>
          <w:szCs w:val="24"/>
        </w:rPr>
      </w:pPr>
      <w:r w:rsidRPr="007526FC">
        <w:rPr>
          <w:sz w:val="24"/>
          <w:szCs w:val="24"/>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7526FC">
        <w:rPr>
          <w:sz w:val="24"/>
          <w:szCs w:val="24"/>
        </w:rPr>
        <w:t>забалансовый</w:t>
      </w:r>
      <w:proofErr w:type="spellEnd"/>
      <w:r w:rsidRPr="007526FC">
        <w:rPr>
          <w:sz w:val="24"/>
          <w:szCs w:val="24"/>
        </w:rPr>
        <w:t xml:space="preserve"> учет.</w:t>
      </w:r>
      <w:bookmarkEnd w:id="46"/>
    </w:p>
    <w:p w:rsidR="000A234D" w:rsidRPr="007526FC" w:rsidRDefault="000A234D" w:rsidP="000A234D">
      <w:pPr>
        <w:spacing w:before="0" w:after="0" w:line="240" w:lineRule="auto"/>
        <w:rPr>
          <w:sz w:val="24"/>
          <w:szCs w:val="24"/>
        </w:rPr>
      </w:pPr>
      <w:r w:rsidRPr="007526FC">
        <w:rPr>
          <w:sz w:val="24"/>
          <w:szCs w:val="24"/>
        </w:rPr>
        <w:t xml:space="preserve">Решение о списании задолженности с </w:t>
      </w:r>
      <w:proofErr w:type="spellStart"/>
      <w:r w:rsidRPr="007526FC">
        <w:rPr>
          <w:sz w:val="24"/>
          <w:szCs w:val="24"/>
        </w:rPr>
        <w:t>забалансового</w:t>
      </w:r>
      <w:proofErr w:type="spellEnd"/>
      <w:r w:rsidRPr="007526FC">
        <w:rPr>
          <w:sz w:val="24"/>
          <w:szCs w:val="24"/>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bookmarkStart w:id="47" w:name="_ref_1-cef0bbd8b7d945"/>
    </w:p>
    <w:p w:rsidR="000A234D" w:rsidRPr="007526FC" w:rsidRDefault="000A234D" w:rsidP="000A234D">
      <w:pPr>
        <w:spacing w:before="0" w:after="0" w:line="240" w:lineRule="auto"/>
        <w:rPr>
          <w:sz w:val="24"/>
          <w:szCs w:val="24"/>
        </w:rPr>
      </w:pPr>
      <w:r w:rsidRPr="007526FC">
        <w:rPr>
          <w:sz w:val="24"/>
          <w:szCs w:val="24"/>
        </w:rPr>
        <w:t>Выбытие (списание) нефинансовых активов оформляется следующими документами:</w:t>
      </w:r>
      <w:bookmarkEnd w:id="47"/>
    </w:p>
    <w:p w:rsidR="000A234D" w:rsidRPr="007526FC" w:rsidRDefault="000A234D" w:rsidP="000A234D">
      <w:pPr>
        <w:spacing w:before="0" w:after="0" w:line="240" w:lineRule="auto"/>
        <w:rPr>
          <w:sz w:val="24"/>
          <w:szCs w:val="24"/>
        </w:rPr>
      </w:pPr>
      <w:r w:rsidRPr="007526FC">
        <w:rPr>
          <w:sz w:val="24"/>
          <w:szCs w:val="24"/>
        </w:rPr>
        <w:t xml:space="preserve">- Акт о приеме-передаче объектов нефинансовых активов </w:t>
      </w:r>
      <w:hyperlink r:id="rId208" w:history="1">
        <w:r w:rsidRPr="007526FC">
          <w:rPr>
            <w:rStyle w:val="afc"/>
            <w:sz w:val="24"/>
            <w:szCs w:val="24"/>
          </w:rPr>
          <w:t>(ф. 0504101)</w:t>
        </w:r>
      </w:hyperlink>
      <w:r w:rsidRPr="007526FC">
        <w:rPr>
          <w:sz w:val="24"/>
          <w:szCs w:val="24"/>
        </w:rPr>
        <w:t>;</w:t>
      </w:r>
    </w:p>
    <w:p w:rsidR="000A234D" w:rsidRPr="007526FC" w:rsidRDefault="000A234D" w:rsidP="000A234D">
      <w:pPr>
        <w:spacing w:before="0" w:after="0" w:line="240" w:lineRule="auto"/>
        <w:rPr>
          <w:sz w:val="24"/>
          <w:szCs w:val="24"/>
        </w:rPr>
      </w:pPr>
      <w:r w:rsidRPr="007526FC">
        <w:rPr>
          <w:sz w:val="24"/>
          <w:szCs w:val="24"/>
        </w:rPr>
        <w:t xml:space="preserve">- Акт о списании объектов нефинансовых активов (кроме транспортных средств) </w:t>
      </w:r>
      <w:hyperlink r:id="rId209" w:history="1">
        <w:r w:rsidRPr="007526FC">
          <w:rPr>
            <w:rStyle w:val="afc"/>
            <w:sz w:val="24"/>
            <w:szCs w:val="24"/>
          </w:rPr>
          <w:t>(ф. 0504104)</w:t>
        </w:r>
      </w:hyperlink>
      <w:r w:rsidRPr="007526FC">
        <w:rPr>
          <w:sz w:val="24"/>
          <w:szCs w:val="24"/>
        </w:rPr>
        <w:t>;</w:t>
      </w:r>
    </w:p>
    <w:p w:rsidR="000A234D" w:rsidRPr="007526FC" w:rsidRDefault="000A234D" w:rsidP="000A234D">
      <w:pPr>
        <w:spacing w:before="0" w:after="0" w:line="240" w:lineRule="auto"/>
        <w:rPr>
          <w:sz w:val="24"/>
          <w:szCs w:val="24"/>
        </w:rPr>
      </w:pPr>
      <w:r w:rsidRPr="007526FC">
        <w:rPr>
          <w:sz w:val="24"/>
          <w:szCs w:val="24"/>
        </w:rPr>
        <w:t xml:space="preserve">- Акт о списании транспортного средства </w:t>
      </w:r>
      <w:hyperlink r:id="rId210" w:history="1">
        <w:r w:rsidRPr="007526FC">
          <w:rPr>
            <w:rStyle w:val="afc"/>
            <w:sz w:val="24"/>
            <w:szCs w:val="24"/>
          </w:rPr>
          <w:t>(ф. 0504105)</w:t>
        </w:r>
      </w:hyperlink>
      <w:r w:rsidRPr="007526FC">
        <w:rPr>
          <w:sz w:val="24"/>
          <w:szCs w:val="24"/>
        </w:rPr>
        <w:t>;</w:t>
      </w:r>
    </w:p>
    <w:p w:rsidR="000A234D" w:rsidRPr="007526FC" w:rsidRDefault="000A234D" w:rsidP="000A234D">
      <w:pPr>
        <w:spacing w:before="0" w:after="0" w:line="240" w:lineRule="auto"/>
        <w:rPr>
          <w:sz w:val="24"/>
          <w:szCs w:val="24"/>
        </w:rPr>
      </w:pPr>
      <w:r w:rsidRPr="007526FC">
        <w:rPr>
          <w:sz w:val="24"/>
          <w:szCs w:val="24"/>
        </w:rPr>
        <w:t xml:space="preserve">- Акт о списании мягкого и хозяйственного инвентаря </w:t>
      </w:r>
      <w:hyperlink r:id="rId211" w:history="1">
        <w:r w:rsidRPr="007526FC">
          <w:rPr>
            <w:rStyle w:val="afc"/>
            <w:sz w:val="24"/>
            <w:szCs w:val="24"/>
          </w:rPr>
          <w:t>(ф. 0504143)</w:t>
        </w:r>
      </w:hyperlink>
      <w:r w:rsidRPr="007526FC">
        <w:rPr>
          <w:sz w:val="24"/>
          <w:szCs w:val="24"/>
        </w:rPr>
        <w:t>;</w:t>
      </w:r>
    </w:p>
    <w:p w:rsidR="000A234D" w:rsidRPr="007526FC" w:rsidRDefault="000A234D" w:rsidP="000A234D">
      <w:pPr>
        <w:spacing w:before="0" w:after="0" w:line="240" w:lineRule="auto"/>
        <w:rPr>
          <w:color w:val="000000" w:themeColor="text1"/>
          <w:sz w:val="24"/>
          <w:szCs w:val="24"/>
          <w:u w:val="single"/>
        </w:rPr>
      </w:pPr>
      <w:r w:rsidRPr="007526FC">
        <w:rPr>
          <w:sz w:val="24"/>
          <w:szCs w:val="24"/>
        </w:rPr>
        <w:t xml:space="preserve">- Акт о списании материальных запасов </w:t>
      </w:r>
      <w:hyperlink r:id="rId212" w:history="1">
        <w:r w:rsidRPr="007526FC">
          <w:rPr>
            <w:rStyle w:val="afc"/>
            <w:sz w:val="24"/>
            <w:szCs w:val="24"/>
          </w:rPr>
          <w:t>(ф. 0504230)</w:t>
        </w:r>
      </w:hyperlink>
      <w:r w:rsidRPr="007526FC">
        <w:rPr>
          <w:rStyle w:val="afc"/>
          <w:sz w:val="24"/>
          <w:szCs w:val="24"/>
        </w:rPr>
        <w:t xml:space="preserve">, </w:t>
      </w:r>
      <w:r w:rsidRPr="007526FC">
        <w:rPr>
          <w:rStyle w:val="afc"/>
          <w:color w:val="000000" w:themeColor="text1"/>
          <w:sz w:val="24"/>
          <w:szCs w:val="24"/>
          <w:u w:val="none"/>
        </w:rPr>
        <w:t xml:space="preserve">составляется Ведомость выдачи материальных ценностей </w:t>
      </w:r>
      <w:r w:rsidRPr="007526FC">
        <w:rPr>
          <w:rStyle w:val="afc"/>
          <w:color w:val="000000" w:themeColor="text1"/>
          <w:sz w:val="24"/>
          <w:szCs w:val="24"/>
        </w:rPr>
        <w:t>(ф</w:t>
      </w:r>
      <w:r w:rsidRPr="007526FC">
        <w:rPr>
          <w:color w:val="000000" w:themeColor="text1"/>
          <w:sz w:val="24"/>
          <w:szCs w:val="24"/>
          <w:u w:val="single"/>
        </w:rPr>
        <w:t>. 0504210).</w:t>
      </w:r>
      <w:bookmarkStart w:id="48" w:name="_ref_1-7948bb732b2f40"/>
    </w:p>
    <w:p w:rsidR="000A234D" w:rsidRPr="007526FC" w:rsidRDefault="000A234D" w:rsidP="000A234D">
      <w:pPr>
        <w:spacing w:before="0" w:after="0" w:line="240" w:lineRule="auto"/>
        <w:rPr>
          <w:sz w:val="24"/>
          <w:szCs w:val="24"/>
        </w:rPr>
      </w:pPr>
      <w:r w:rsidRPr="007526FC">
        <w:rPr>
          <w:sz w:val="24"/>
          <w:szCs w:val="24"/>
        </w:rPr>
        <w:t>Оформленный комиссией акт о списании имущества утверждается руководителем.</w:t>
      </w:r>
      <w:bookmarkStart w:id="49" w:name="_ref_1-3a6cdded410d42"/>
      <w:bookmarkEnd w:id="48"/>
    </w:p>
    <w:p w:rsidR="000A234D" w:rsidRPr="007526FC" w:rsidRDefault="000A234D" w:rsidP="000A234D">
      <w:pPr>
        <w:spacing w:before="0" w:after="0" w:line="240" w:lineRule="auto"/>
        <w:rPr>
          <w:sz w:val="24"/>
          <w:szCs w:val="24"/>
        </w:rPr>
      </w:pPr>
      <w:r w:rsidRPr="007526FC">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49"/>
    </w:p>
    <w:p w:rsidR="000A234D" w:rsidRPr="007526FC" w:rsidRDefault="000A234D" w:rsidP="000A234D">
      <w:pPr>
        <w:spacing w:before="0" w:after="0" w:line="240" w:lineRule="auto"/>
        <w:rPr>
          <w:sz w:val="24"/>
          <w:szCs w:val="24"/>
        </w:rPr>
      </w:pPr>
      <w:r w:rsidRPr="007526FC">
        <w:rPr>
          <w:sz w:val="24"/>
          <w:szCs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0A234D" w:rsidRPr="007526FC" w:rsidRDefault="000A234D" w:rsidP="007E5220">
      <w:pPr>
        <w:pStyle w:val="heading1normal"/>
        <w:numPr>
          <w:ilvl w:val="0"/>
          <w:numId w:val="12"/>
        </w:numPr>
        <w:spacing w:before="0" w:after="0" w:line="240" w:lineRule="auto"/>
        <w:jc w:val="center"/>
        <w:rPr>
          <w:b/>
          <w:sz w:val="24"/>
          <w:szCs w:val="24"/>
        </w:rPr>
      </w:pPr>
      <w:bookmarkStart w:id="50" w:name="_ref_1-5350bc91b37843"/>
      <w:r w:rsidRPr="007526FC">
        <w:rPr>
          <w:b/>
          <w:sz w:val="24"/>
          <w:szCs w:val="24"/>
        </w:rPr>
        <w:t>Принятие решений по вопросам обесценения активов</w:t>
      </w:r>
      <w:bookmarkEnd w:id="50"/>
    </w:p>
    <w:p w:rsidR="000A234D" w:rsidRPr="007526FC" w:rsidRDefault="000A234D" w:rsidP="000A234D">
      <w:pPr>
        <w:pStyle w:val="heading2normal"/>
        <w:spacing w:before="0" w:after="0" w:line="240" w:lineRule="auto"/>
        <w:rPr>
          <w:sz w:val="24"/>
          <w:szCs w:val="24"/>
        </w:rPr>
      </w:pPr>
      <w:bookmarkStart w:id="51" w:name="_ref_1-3c69f47ac15142"/>
      <w:r w:rsidRPr="007526FC">
        <w:rPr>
          <w:sz w:val="24"/>
          <w:szCs w:val="24"/>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Start w:id="52" w:name="_ref_1-5a71594073a64f"/>
      <w:bookmarkEnd w:id="51"/>
    </w:p>
    <w:p w:rsidR="000A234D" w:rsidRPr="007526FC" w:rsidRDefault="000A234D" w:rsidP="000A234D">
      <w:pPr>
        <w:pStyle w:val="heading2normal"/>
        <w:spacing w:before="0" w:after="0" w:line="240" w:lineRule="auto"/>
        <w:rPr>
          <w:sz w:val="24"/>
          <w:szCs w:val="24"/>
        </w:rPr>
      </w:pPr>
      <w:r w:rsidRPr="007526FC">
        <w:rPr>
          <w:sz w:val="24"/>
          <w:szCs w:val="24"/>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Start w:id="53" w:name="_ref_1-d09e0e10960044"/>
      <w:bookmarkEnd w:id="52"/>
    </w:p>
    <w:p w:rsidR="000A234D" w:rsidRPr="007526FC" w:rsidRDefault="000A234D" w:rsidP="000A234D">
      <w:pPr>
        <w:pStyle w:val="heading2normal"/>
        <w:spacing w:before="0" w:after="0" w:line="240" w:lineRule="auto"/>
        <w:rPr>
          <w:sz w:val="24"/>
          <w:szCs w:val="24"/>
        </w:rPr>
      </w:pPr>
      <w:r w:rsidRPr="007526FC">
        <w:rPr>
          <w:sz w:val="24"/>
          <w:szCs w:val="24"/>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Start w:id="54" w:name="_ref_1-5d1bf8169d7543"/>
      <w:bookmarkEnd w:id="53"/>
    </w:p>
    <w:p w:rsidR="000A234D" w:rsidRPr="007526FC" w:rsidRDefault="000A234D" w:rsidP="000A234D">
      <w:pPr>
        <w:pStyle w:val="heading2normal"/>
        <w:spacing w:before="0" w:after="0" w:line="240" w:lineRule="auto"/>
        <w:rPr>
          <w:sz w:val="24"/>
          <w:szCs w:val="24"/>
        </w:rPr>
      </w:pPr>
      <w:r w:rsidRPr="007526FC">
        <w:rPr>
          <w:sz w:val="24"/>
          <w:szCs w:val="24"/>
        </w:rPr>
        <w:lastRenderedPageBreak/>
        <w:t>В случае необходимости определить справедливую стоимость комиссия утверждает метод, который будет при этом использоваться.</w:t>
      </w:r>
      <w:bookmarkStart w:id="55" w:name="_ref_1-5a5eeb145efd48"/>
      <w:bookmarkEnd w:id="54"/>
    </w:p>
    <w:p w:rsidR="000A234D" w:rsidRPr="007526FC" w:rsidRDefault="000A234D" w:rsidP="000A234D">
      <w:pPr>
        <w:pStyle w:val="heading2normal"/>
        <w:spacing w:before="0" w:after="0" w:line="240" w:lineRule="auto"/>
        <w:rPr>
          <w:sz w:val="24"/>
          <w:szCs w:val="24"/>
        </w:rPr>
      </w:pPr>
      <w:r w:rsidRPr="007526FC">
        <w:rPr>
          <w:sz w:val="24"/>
          <w:szCs w:val="24"/>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Start w:id="56" w:name="_ref_1-1dd3d351c24e43"/>
      <w:bookmarkEnd w:id="55"/>
    </w:p>
    <w:p w:rsidR="000A234D" w:rsidRPr="007526FC" w:rsidRDefault="000A234D" w:rsidP="000A234D">
      <w:pPr>
        <w:pStyle w:val="heading2normal"/>
        <w:spacing w:before="0" w:after="0" w:line="240" w:lineRule="auto"/>
        <w:rPr>
          <w:sz w:val="24"/>
          <w:szCs w:val="24"/>
        </w:rPr>
      </w:pPr>
      <w:r w:rsidRPr="007526FC">
        <w:rPr>
          <w:sz w:val="24"/>
          <w:szCs w:val="24"/>
        </w:rPr>
        <w:t>В представление могут быть включены рекомендации комиссии по дальнейшему использованию имущества.</w:t>
      </w:r>
      <w:bookmarkStart w:id="57" w:name="_ref_1-dcc4da22e8d040"/>
      <w:bookmarkEnd w:id="56"/>
    </w:p>
    <w:p w:rsidR="000A234D" w:rsidRPr="007526FC" w:rsidRDefault="000A234D" w:rsidP="000A234D">
      <w:pPr>
        <w:pStyle w:val="heading2normal"/>
        <w:spacing w:before="0" w:after="0" w:line="240" w:lineRule="auto"/>
        <w:rPr>
          <w:sz w:val="24"/>
          <w:szCs w:val="24"/>
        </w:rPr>
      </w:pPr>
      <w:r w:rsidRPr="007526FC">
        <w:rPr>
          <w:sz w:val="24"/>
          <w:szCs w:val="24"/>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58" w:name="_docEnd_8"/>
      <w:bookmarkEnd w:id="57"/>
      <w:bookmarkEnd w:id="58"/>
    </w:p>
    <w:p w:rsidR="000A234D" w:rsidRPr="007526FC" w:rsidRDefault="000A234D" w:rsidP="000A234D">
      <w:pPr>
        <w:keepNext/>
        <w:keepLines/>
        <w:spacing w:before="0" w:after="0" w:line="240" w:lineRule="auto"/>
        <w:ind w:firstLine="0"/>
        <w:jc w:val="right"/>
        <w:rPr>
          <w:sz w:val="24"/>
          <w:szCs w:val="24"/>
        </w:rPr>
      </w:pPr>
      <w:r w:rsidRPr="007526FC">
        <w:rPr>
          <w:sz w:val="24"/>
          <w:szCs w:val="24"/>
        </w:rPr>
        <w:br w:type="page"/>
      </w:r>
      <w:r w:rsidRPr="007526FC">
        <w:rPr>
          <w:sz w:val="24"/>
          <w:szCs w:val="24"/>
        </w:rPr>
        <w:lastRenderedPageBreak/>
        <w:t>Приложение № 3</w:t>
      </w:r>
      <w:r w:rsidRPr="007526FC">
        <w:rPr>
          <w:sz w:val="24"/>
          <w:szCs w:val="24"/>
        </w:rPr>
        <w:br/>
        <w:t>к Учетной политике</w:t>
      </w:r>
      <w:r w:rsidRPr="007526FC">
        <w:rPr>
          <w:sz w:val="24"/>
          <w:szCs w:val="24"/>
        </w:rPr>
        <w:br/>
        <w:t>для целей бюджетного учета</w:t>
      </w:r>
    </w:p>
    <w:p w:rsidR="000A234D" w:rsidRPr="007526FC" w:rsidRDefault="000A234D" w:rsidP="000A234D">
      <w:pPr>
        <w:pStyle w:val="a4"/>
        <w:spacing w:before="0" w:after="0"/>
        <w:rPr>
          <w:sz w:val="24"/>
          <w:szCs w:val="24"/>
        </w:rPr>
      </w:pPr>
      <w:bookmarkStart w:id="59" w:name="_docStart_9"/>
      <w:bookmarkStart w:id="60" w:name="_title_9"/>
      <w:bookmarkStart w:id="61" w:name="_ref_1-1b9b7f229e5a43"/>
      <w:bookmarkEnd w:id="59"/>
      <w:r w:rsidRPr="007526FC">
        <w:rPr>
          <w:sz w:val="24"/>
          <w:szCs w:val="24"/>
        </w:rPr>
        <w:t>Порядок проведения инвентаризации активов и обязательств</w:t>
      </w:r>
      <w:bookmarkEnd w:id="60"/>
      <w:bookmarkEnd w:id="61"/>
    </w:p>
    <w:p w:rsidR="000A234D" w:rsidRPr="007526FC" w:rsidRDefault="000A234D" w:rsidP="000A234D">
      <w:pPr>
        <w:pStyle w:val="heading1normal"/>
        <w:spacing w:before="0" w:after="0" w:line="240" w:lineRule="auto"/>
        <w:ind w:left="482" w:firstLine="0"/>
        <w:rPr>
          <w:b/>
          <w:sz w:val="24"/>
          <w:szCs w:val="24"/>
        </w:rPr>
      </w:pPr>
      <w:bookmarkStart w:id="62" w:name="_ref_1-6e5c342d4bfd4c"/>
    </w:p>
    <w:p w:rsidR="000A234D" w:rsidRPr="007526FC" w:rsidRDefault="000A234D" w:rsidP="000A234D">
      <w:pPr>
        <w:pStyle w:val="heading1normal"/>
        <w:spacing w:before="0" w:after="0" w:line="240" w:lineRule="auto"/>
        <w:ind w:left="482" w:firstLine="0"/>
        <w:jc w:val="center"/>
        <w:rPr>
          <w:sz w:val="24"/>
          <w:szCs w:val="24"/>
        </w:rPr>
      </w:pPr>
      <w:r w:rsidRPr="007526FC">
        <w:rPr>
          <w:b/>
          <w:sz w:val="24"/>
          <w:szCs w:val="24"/>
        </w:rPr>
        <w:t>Организация проведения инвентаризации</w:t>
      </w:r>
      <w:bookmarkEnd w:id="62"/>
    </w:p>
    <w:p w:rsidR="000A234D" w:rsidRPr="007526FC" w:rsidRDefault="000A234D" w:rsidP="000A234D">
      <w:pPr>
        <w:pStyle w:val="heading2normal"/>
        <w:spacing w:before="0" w:after="0" w:line="240" w:lineRule="auto"/>
        <w:rPr>
          <w:sz w:val="24"/>
          <w:szCs w:val="24"/>
        </w:rPr>
      </w:pPr>
      <w:bookmarkStart w:id="63" w:name="_ref_1-51d9c0e74ce445"/>
      <w:r w:rsidRPr="007526FC">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Start w:id="64" w:name="_ref_1-90282c81cdfe46"/>
      <w:bookmarkEnd w:id="63"/>
    </w:p>
    <w:p w:rsidR="000A234D" w:rsidRPr="007526FC" w:rsidRDefault="000A234D" w:rsidP="000A234D">
      <w:pPr>
        <w:pStyle w:val="heading2normal"/>
        <w:spacing w:before="0" w:after="0" w:line="240" w:lineRule="auto"/>
        <w:rPr>
          <w:sz w:val="24"/>
          <w:szCs w:val="24"/>
        </w:rPr>
      </w:pPr>
      <w:r w:rsidRPr="007526FC">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распоряжением главы сельсовета, кроме случаев, предусмотренных в </w:t>
      </w:r>
      <w:hyperlink r:id="rId213" w:history="1">
        <w:r w:rsidRPr="007526FC">
          <w:rPr>
            <w:rStyle w:val="afc"/>
            <w:sz w:val="24"/>
            <w:szCs w:val="24"/>
          </w:rPr>
          <w:t>п. 81</w:t>
        </w:r>
      </w:hyperlink>
      <w:r w:rsidRPr="007526FC">
        <w:rPr>
          <w:sz w:val="24"/>
          <w:szCs w:val="24"/>
        </w:rPr>
        <w:t xml:space="preserve"> СГС "Концептуальные основы".</w:t>
      </w:r>
      <w:bookmarkStart w:id="65" w:name="_ref_1-85f2600fc53040"/>
      <w:bookmarkEnd w:id="64"/>
    </w:p>
    <w:p w:rsidR="000A234D" w:rsidRPr="007526FC" w:rsidRDefault="000A234D" w:rsidP="000A234D">
      <w:pPr>
        <w:pStyle w:val="heading2normal"/>
        <w:spacing w:before="0" w:after="0" w:line="240" w:lineRule="auto"/>
        <w:rPr>
          <w:sz w:val="24"/>
          <w:szCs w:val="24"/>
        </w:rPr>
      </w:pPr>
      <w:r w:rsidRPr="007526FC">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65"/>
    </w:p>
    <w:p w:rsidR="000A234D" w:rsidRPr="007526FC" w:rsidRDefault="000A234D" w:rsidP="000A234D">
      <w:pPr>
        <w:pStyle w:val="heading2normal"/>
        <w:spacing w:before="0" w:after="0" w:line="240" w:lineRule="auto"/>
        <w:rPr>
          <w:sz w:val="24"/>
          <w:szCs w:val="24"/>
        </w:rPr>
      </w:pPr>
      <w:r w:rsidRPr="007526FC">
        <w:rPr>
          <w:sz w:val="24"/>
          <w:szCs w:val="24"/>
        </w:rPr>
        <w:t>Инвентаризация осуществляется на основании распоряжения главы сельсовета о проведении инвентаризации.</w:t>
      </w:r>
    </w:p>
    <w:p w:rsidR="000A234D" w:rsidRPr="007526FC" w:rsidRDefault="000A234D" w:rsidP="000A234D">
      <w:pPr>
        <w:spacing w:before="0" w:after="0" w:line="240" w:lineRule="auto"/>
        <w:rPr>
          <w:sz w:val="24"/>
          <w:szCs w:val="24"/>
        </w:rPr>
      </w:pPr>
      <w:r w:rsidRPr="007526FC">
        <w:rPr>
          <w:sz w:val="24"/>
          <w:szCs w:val="24"/>
        </w:rPr>
        <w:t>В распоряжении о проведении инвентаризации указываются:</w:t>
      </w:r>
    </w:p>
    <w:p w:rsidR="000A234D" w:rsidRPr="007526FC" w:rsidRDefault="000A234D" w:rsidP="000A234D">
      <w:pPr>
        <w:spacing w:before="0" w:after="0" w:line="240" w:lineRule="auto"/>
        <w:rPr>
          <w:sz w:val="24"/>
          <w:szCs w:val="24"/>
        </w:rPr>
      </w:pPr>
      <w:r w:rsidRPr="007526FC">
        <w:rPr>
          <w:sz w:val="24"/>
          <w:szCs w:val="24"/>
        </w:rPr>
        <w:t>- наименование имущества и обязательств, подлежащих инвентаризации;</w:t>
      </w:r>
    </w:p>
    <w:p w:rsidR="000A234D" w:rsidRPr="007526FC" w:rsidRDefault="000A234D" w:rsidP="000A234D">
      <w:pPr>
        <w:spacing w:before="0" w:after="0" w:line="240" w:lineRule="auto"/>
        <w:rPr>
          <w:sz w:val="24"/>
          <w:szCs w:val="24"/>
        </w:rPr>
      </w:pPr>
      <w:r w:rsidRPr="007526FC">
        <w:rPr>
          <w:sz w:val="24"/>
          <w:szCs w:val="24"/>
        </w:rPr>
        <w:t>- даты начала и окончания проведения инвентаризации;</w:t>
      </w:r>
    </w:p>
    <w:p w:rsidR="000A234D" w:rsidRPr="007526FC" w:rsidRDefault="000A234D" w:rsidP="000A234D">
      <w:pPr>
        <w:spacing w:before="0" w:after="0" w:line="240" w:lineRule="auto"/>
        <w:rPr>
          <w:sz w:val="24"/>
          <w:szCs w:val="24"/>
        </w:rPr>
      </w:pPr>
      <w:r w:rsidRPr="007526FC">
        <w:rPr>
          <w:sz w:val="24"/>
          <w:szCs w:val="24"/>
        </w:rPr>
        <w:t>- причина проведения инвентаризации.</w:t>
      </w:r>
      <w:bookmarkStart w:id="66" w:name="_ref_1-41f861e1745140"/>
    </w:p>
    <w:p w:rsidR="000A234D" w:rsidRPr="007526FC" w:rsidRDefault="000A234D" w:rsidP="000A234D">
      <w:pPr>
        <w:spacing w:before="0" w:after="0" w:line="240" w:lineRule="auto"/>
        <w:rPr>
          <w:sz w:val="24"/>
          <w:szCs w:val="24"/>
        </w:rPr>
      </w:pPr>
      <w:r w:rsidRPr="007526FC">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Start w:id="67" w:name="_ref_1-ee344684a36842"/>
      <w:bookmarkEnd w:id="66"/>
    </w:p>
    <w:p w:rsidR="000A234D" w:rsidRPr="007526FC" w:rsidRDefault="000A234D" w:rsidP="000A234D">
      <w:pPr>
        <w:spacing w:before="0" w:after="0" w:line="240" w:lineRule="auto"/>
        <w:rPr>
          <w:sz w:val="24"/>
          <w:szCs w:val="24"/>
        </w:rPr>
      </w:pPr>
      <w:r w:rsidRPr="007526FC">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67"/>
    </w:p>
    <w:p w:rsidR="000A234D" w:rsidRPr="007526FC" w:rsidRDefault="000A234D" w:rsidP="000A234D">
      <w:pPr>
        <w:spacing w:before="0" w:after="0" w:line="240" w:lineRule="auto"/>
        <w:rPr>
          <w:sz w:val="24"/>
          <w:szCs w:val="24"/>
        </w:rPr>
      </w:pPr>
      <w:r w:rsidRPr="007526FC">
        <w:rPr>
          <w:sz w:val="24"/>
          <w:szCs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7526FC">
        <w:rPr>
          <w:sz w:val="24"/>
          <w:szCs w:val="24"/>
        </w:rPr>
        <w:t>на</w:t>
      </w:r>
      <w:proofErr w:type="gramEnd"/>
      <w:r w:rsidRPr="007526FC">
        <w:rPr>
          <w:sz w:val="24"/>
          <w:szCs w:val="24"/>
        </w:rPr>
        <w:t xml:space="preserve"> "</w:t>
      </w:r>
      <w:r w:rsidRPr="007526FC">
        <w:rPr>
          <w:sz w:val="24"/>
          <w:szCs w:val="24"/>
          <w:u w:val="single"/>
        </w:rPr>
        <w:t xml:space="preserve"> (дата) </w:t>
      </w:r>
      <w:r w:rsidRPr="007526FC">
        <w:rPr>
          <w:sz w:val="24"/>
          <w:szCs w:val="24"/>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bookmarkStart w:id="68" w:name="_ref_1-39af1850cf6c47"/>
    </w:p>
    <w:p w:rsidR="000A234D" w:rsidRPr="007526FC" w:rsidRDefault="000A234D" w:rsidP="000A234D">
      <w:pPr>
        <w:spacing w:before="0" w:after="0" w:line="240" w:lineRule="auto"/>
        <w:rPr>
          <w:sz w:val="24"/>
          <w:szCs w:val="24"/>
        </w:rPr>
      </w:pPr>
      <w:r w:rsidRPr="007526FC">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68"/>
    </w:p>
    <w:p w:rsidR="000A234D" w:rsidRPr="007526FC" w:rsidRDefault="000A234D" w:rsidP="000A234D">
      <w:pPr>
        <w:spacing w:before="0" w:after="0" w:line="240" w:lineRule="auto"/>
        <w:rPr>
          <w:sz w:val="24"/>
          <w:szCs w:val="24"/>
        </w:rPr>
      </w:pPr>
      <w:r w:rsidRPr="007526FC">
        <w:rPr>
          <w:sz w:val="24"/>
          <w:szCs w:val="24"/>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bookmarkStart w:id="69" w:name="_ref_1-1da5d74f53724d"/>
    </w:p>
    <w:p w:rsidR="000A234D" w:rsidRPr="007526FC" w:rsidRDefault="000A234D" w:rsidP="000A234D">
      <w:pPr>
        <w:spacing w:before="0" w:after="0" w:line="240" w:lineRule="auto"/>
        <w:rPr>
          <w:sz w:val="24"/>
          <w:szCs w:val="24"/>
        </w:rPr>
      </w:pPr>
      <w:r w:rsidRPr="007526FC">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Start w:id="70" w:name="_ref_1-b371bdb5d5a64d"/>
      <w:bookmarkEnd w:id="69"/>
    </w:p>
    <w:p w:rsidR="000A234D" w:rsidRPr="007526FC" w:rsidRDefault="000A234D" w:rsidP="000A234D">
      <w:pPr>
        <w:spacing w:before="0" w:after="0" w:line="240" w:lineRule="auto"/>
        <w:rPr>
          <w:sz w:val="24"/>
          <w:szCs w:val="24"/>
        </w:rPr>
      </w:pPr>
      <w:r w:rsidRPr="007526FC">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Start w:id="71" w:name="_ref_1-adf14980ca0d42"/>
      <w:bookmarkEnd w:id="70"/>
    </w:p>
    <w:p w:rsidR="000A234D" w:rsidRPr="007526FC" w:rsidRDefault="000A234D" w:rsidP="000A234D">
      <w:pPr>
        <w:spacing w:before="0" w:after="0" w:line="240" w:lineRule="auto"/>
        <w:rPr>
          <w:sz w:val="24"/>
          <w:szCs w:val="24"/>
        </w:rPr>
      </w:pPr>
      <w:r w:rsidRPr="007526FC">
        <w:rPr>
          <w:sz w:val="24"/>
          <w:szCs w:val="24"/>
        </w:rPr>
        <w:lastRenderedPageBreak/>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Start w:id="72" w:name="_ref_1-36ada1a900a549"/>
      <w:bookmarkEnd w:id="71"/>
    </w:p>
    <w:p w:rsidR="000A234D" w:rsidRPr="007526FC" w:rsidRDefault="000A234D" w:rsidP="000A234D">
      <w:pPr>
        <w:spacing w:before="0" w:after="0" w:line="240" w:lineRule="auto"/>
        <w:rPr>
          <w:sz w:val="24"/>
          <w:szCs w:val="24"/>
        </w:rPr>
      </w:pPr>
      <w:r w:rsidRPr="007526FC">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72"/>
    </w:p>
    <w:p w:rsidR="000A234D" w:rsidRPr="007526FC" w:rsidRDefault="000A234D" w:rsidP="000A234D">
      <w:pPr>
        <w:pStyle w:val="heading1normal"/>
        <w:spacing w:before="0" w:after="0" w:line="240" w:lineRule="auto"/>
        <w:ind w:firstLine="0"/>
        <w:jc w:val="center"/>
        <w:rPr>
          <w:b/>
          <w:sz w:val="24"/>
          <w:szCs w:val="24"/>
        </w:rPr>
      </w:pPr>
      <w:bookmarkStart w:id="73" w:name="_ref_1-3b5d86f0a4ae4d"/>
    </w:p>
    <w:p w:rsidR="000A234D" w:rsidRPr="007526FC" w:rsidRDefault="000A234D" w:rsidP="000A234D">
      <w:pPr>
        <w:pStyle w:val="heading1normal"/>
        <w:spacing w:before="0" w:after="0" w:line="240" w:lineRule="auto"/>
        <w:ind w:firstLine="0"/>
        <w:jc w:val="center"/>
        <w:rPr>
          <w:sz w:val="24"/>
          <w:szCs w:val="24"/>
        </w:rPr>
      </w:pPr>
      <w:r w:rsidRPr="007526FC">
        <w:rPr>
          <w:b/>
          <w:sz w:val="24"/>
          <w:szCs w:val="24"/>
        </w:rPr>
        <w:t>Обязанности и права инвентаризационной комиссии и иных лиц при проведении инвентаризации</w:t>
      </w:r>
      <w:bookmarkEnd w:id="73"/>
    </w:p>
    <w:p w:rsidR="000A234D" w:rsidRPr="007526FC" w:rsidRDefault="000A234D" w:rsidP="000A234D">
      <w:pPr>
        <w:pStyle w:val="heading2normal"/>
        <w:spacing w:before="0" w:after="0" w:line="240" w:lineRule="auto"/>
        <w:ind w:left="482" w:firstLine="0"/>
        <w:rPr>
          <w:sz w:val="24"/>
          <w:szCs w:val="24"/>
        </w:rPr>
      </w:pPr>
      <w:bookmarkStart w:id="74" w:name="_ref_1-13cba7e307074e"/>
      <w:r w:rsidRPr="007526FC">
        <w:rPr>
          <w:sz w:val="24"/>
          <w:szCs w:val="24"/>
        </w:rPr>
        <w:t>Председатель комиссии обязан:</w:t>
      </w:r>
      <w:bookmarkEnd w:id="74"/>
    </w:p>
    <w:p w:rsidR="000A234D" w:rsidRPr="007526FC" w:rsidRDefault="000A234D" w:rsidP="000A234D">
      <w:pPr>
        <w:spacing w:before="0" w:after="0" w:line="240" w:lineRule="auto"/>
        <w:rPr>
          <w:sz w:val="24"/>
          <w:szCs w:val="24"/>
        </w:rPr>
      </w:pPr>
      <w:r w:rsidRPr="007526FC">
        <w:rPr>
          <w:sz w:val="24"/>
          <w:szCs w:val="24"/>
        </w:rPr>
        <w:t>- быть принципиальным, соблюдать профессиональную этику и конфиденциальность;</w:t>
      </w:r>
    </w:p>
    <w:p w:rsidR="000A234D" w:rsidRPr="007526FC" w:rsidRDefault="000A234D" w:rsidP="000A234D">
      <w:pPr>
        <w:spacing w:before="0" w:after="0" w:line="240" w:lineRule="auto"/>
        <w:rPr>
          <w:sz w:val="24"/>
          <w:szCs w:val="24"/>
        </w:rPr>
      </w:pPr>
      <w:r w:rsidRPr="007526FC">
        <w:rPr>
          <w:sz w:val="24"/>
          <w:szCs w:val="24"/>
        </w:rPr>
        <w:t>- определять методы и способы инвентаризации;</w:t>
      </w:r>
    </w:p>
    <w:p w:rsidR="000A234D" w:rsidRPr="007526FC" w:rsidRDefault="000A234D" w:rsidP="000A234D">
      <w:pPr>
        <w:spacing w:before="0" w:after="0" w:line="240" w:lineRule="auto"/>
        <w:rPr>
          <w:sz w:val="24"/>
          <w:szCs w:val="24"/>
        </w:rPr>
      </w:pPr>
      <w:r w:rsidRPr="007526FC">
        <w:rPr>
          <w:sz w:val="24"/>
          <w:szCs w:val="24"/>
        </w:rPr>
        <w:t>- распределять направления проведения инвентаризации между членами комиссии;</w:t>
      </w:r>
    </w:p>
    <w:p w:rsidR="000A234D" w:rsidRPr="007526FC" w:rsidRDefault="000A234D" w:rsidP="000A234D">
      <w:pPr>
        <w:spacing w:before="0" w:after="0" w:line="240" w:lineRule="auto"/>
        <w:rPr>
          <w:sz w:val="24"/>
          <w:szCs w:val="24"/>
        </w:rPr>
      </w:pPr>
      <w:r w:rsidRPr="007526FC">
        <w:rPr>
          <w:sz w:val="24"/>
          <w:szCs w:val="24"/>
        </w:rPr>
        <w:t>- организовывать проведение инвентаризации согласно утвержденному плану (программе);</w:t>
      </w:r>
    </w:p>
    <w:p w:rsidR="000A234D" w:rsidRPr="007526FC" w:rsidRDefault="000A234D" w:rsidP="000A234D">
      <w:pPr>
        <w:spacing w:before="0" w:after="0" w:line="240" w:lineRule="auto"/>
        <w:rPr>
          <w:sz w:val="24"/>
          <w:szCs w:val="24"/>
        </w:rPr>
      </w:pPr>
      <w:r w:rsidRPr="007526FC">
        <w:rPr>
          <w:sz w:val="24"/>
          <w:szCs w:val="24"/>
        </w:rPr>
        <w:t>- осуществлять общее руководство членами комиссии в процессе инвентаризации;</w:t>
      </w:r>
    </w:p>
    <w:p w:rsidR="000A234D" w:rsidRPr="007526FC" w:rsidRDefault="000A234D" w:rsidP="000A234D">
      <w:pPr>
        <w:spacing w:before="0" w:after="0" w:line="240" w:lineRule="auto"/>
        <w:rPr>
          <w:sz w:val="24"/>
          <w:szCs w:val="24"/>
        </w:rPr>
      </w:pPr>
      <w:r w:rsidRPr="007526FC">
        <w:rPr>
          <w:sz w:val="24"/>
          <w:szCs w:val="24"/>
        </w:rPr>
        <w:t>- обеспечивать сохранность полученных документов, отчетов и других материалов, проверяемых в ходе инвентаризации.</w:t>
      </w:r>
      <w:bookmarkStart w:id="75" w:name="_ref_1-5ddabd3311e946"/>
    </w:p>
    <w:p w:rsidR="000A234D" w:rsidRPr="007526FC" w:rsidRDefault="000A234D" w:rsidP="000A234D">
      <w:pPr>
        <w:spacing w:before="0" w:after="0" w:line="240" w:lineRule="auto"/>
        <w:rPr>
          <w:sz w:val="24"/>
          <w:szCs w:val="24"/>
        </w:rPr>
      </w:pPr>
      <w:r w:rsidRPr="007526FC">
        <w:rPr>
          <w:sz w:val="24"/>
          <w:szCs w:val="24"/>
        </w:rPr>
        <w:t>Председатель комиссии имеет право:</w:t>
      </w:r>
      <w:bookmarkEnd w:id="75"/>
    </w:p>
    <w:p w:rsidR="000A234D" w:rsidRPr="007526FC" w:rsidRDefault="000A234D" w:rsidP="000A234D">
      <w:pPr>
        <w:spacing w:before="0" w:after="0" w:line="240" w:lineRule="auto"/>
        <w:rPr>
          <w:sz w:val="24"/>
          <w:szCs w:val="24"/>
        </w:rPr>
      </w:pPr>
      <w:r w:rsidRPr="007526FC">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0A234D" w:rsidRPr="007526FC" w:rsidRDefault="000A234D" w:rsidP="000A234D">
      <w:pPr>
        <w:spacing w:before="0" w:after="0" w:line="240" w:lineRule="auto"/>
        <w:rPr>
          <w:sz w:val="24"/>
          <w:szCs w:val="24"/>
        </w:rPr>
      </w:pPr>
      <w:r w:rsidRPr="007526FC">
        <w:rPr>
          <w:sz w:val="24"/>
          <w:szCs w:val="24"/>
        </w:rPr>
        <w:t>- давать указания должностным лицам о предоставлении комиссии необходимых для проверки документов и сведений (информации);</w:t>
      </w:r>
    </w:p>
    <w:p w:rsidR="000A234D" w:rsidRPr="007526FC" w:rsidRDefault="000A234D" w:rsidP="000A234D">
      <w:pPr>
        <w:spacing w:before="0" w:after="0" w:line="240" w:lineRule="auto"/>
        <w:rPr>
          <w:sz w:val="24"/>
          <w:szCs w:val="24"/>
        </w:rPr>
      </w:pPr>
      <w:r w:rsidRPr="007526FC">
        <w:rPr>
          <w:sz w:val="24"/>
          <w:szCs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0A234D" w:rsidRPr="007526FC" w:rsidRDefault="000A234D" w:rsidP="000A234D">
      <w:pPr>
        <w:spacing w:before="0" w:after="0" w:line="240" w:lineRule="auto"/>
        <w:rPr>
          <w:sz w:val="24"/>
          <w:szCs w:val="24"/>
        </w:rPr>
      </w:pPr>
      <w:r w:rsidRPr="007526FC">
        <w:rPr>
          <w:sz w:val="24"/>
          <w:szCs w:val="24"/>
        </w:rPr>
        <w:t>- привлекать по согласованию с руководителем должностных лиц к проведению инвентаризации;</w:t>
      </w:r>
    </w:p>
    <w:p w:rsidR="000A234D" w:rsidRPr="007526FC" w:rsidRDefault="000A234D" w:rsidP="000A234D">
      <w:pPr>
        <w:spacing w:before="0" w:after="0" w:line="240" w:lineRule="auto"/>
        <w:rPr>
          <w:sz w:val="24"/>
          <w:szCs w:val="24"/>
        </w:rPr>
      </w:pPr>
      <w:r w:rsidRPr="007526FC">
        <w:rPr>
          <w:sz w:val="24"/>
          <w:szCs w:val="24"/>
        </w:rPr>
        <w:t>- вносить предложения об устранении выявленных в ходе проведения инвентаризации нарушений и недостатков.</w:t>
      </w:r>
      <w:bookmarkStart w:id="76" w:name="_ref_1-f6549e61cf1d4c"/>
    </w:p>
    <w:p w:rsidR="000A234D" w:rsidRPr="007526FC" w:rsidRDefault="000A234D" w:rsidP="000A234D">
      <w:pPr>
        <w:spacing w:before="0" w:after="0" w:line="240" w:lineRule="auto"/>
        <w:rPr>
          <w:sz w:val="24"/>
          <w:szCs w:val="24"/>
        </w:rPr>
      </w:pPr>
      <w:r w:rsidRPr="007526FC">
        <w:rPr>
          <w:sz w:val="24"/>
          <w:szCs w:val="24"/>
        </w:rPr>
        <w:t>Члены комиссии обязаны:</w:t>
      </w:r>
      <w:bookmarkEnd w:id="76"/>
    </w:p>
    <w:p w:rsidR="000A234D" w:rsidRPr="007526FC" w:rsidRDefault="000A234D" w:rsidP="000A234D">
      <w:pPr>
        <w:spacing w:before="0" w:after="0" w:line="240" w:lineRule="auto"/>
        <w:rPr>
          <w:sz w:val="24"/>
          <w:szCs w:val="24"/>
        </w:rPr>
      </w:pPr>
      <w:r w:rsidRPr="007526FC">
        <w:rPr>
          <w:sz w:val="24"/>
          <w:szCs w:val="24"/>
        </w:rPr>
        <w:t>- быть принципиальными, соблюдать профессиональную этику и конфиденциальность;</w:t>
      </w:r>
    </w:p>
    <w:p w:rsidR="000A234D" w:rsidRPr="007526FC" w:rsidRDefault="000A234D" w:rsidP="000A234D">
      <w:pPr>
        <w:spacing w:before="0" w:after="0" w:line="240" w:lineRule="auto"/>
        <w:rPr>
          <w:sz w:val="24"/>
          <w:szCs w:val="24"/>
        </w:rPr>
      </w:pPr>
      <w:r w:rsidRPr="007526FC">
        <w:rPr>
          <w:sz w:val="24"/>
          <w:szCs w:val="24"/>
        </w:rPr>
        <w:t>- проводить инвентаризацию в соответствии с утвержденным планом (программой);</w:t>
      </w:r>
    </w:p>
    <w:p w:rsidR="000A234D" w:rsidRPr="007526FC" w:rsidRDefault="000A234D" w:rsidP="000A234D">
      <w:pPr>
        <w:spacing w:before="0" w:after="0" w:line="240" w:lineRule="auto"/>
        <w:rPr>
          <w:sz w:val="24"/>
          <w:szCs w:val="24"/>
        </w:rPr>
      </w:pPr>
      <w:r w:rsidRPr="007526FC">
        <w:rPr>
          <w:sz w:val="24"/>
          <w:szCs w:val="24"/>
        </w:rPr>
        <w:t>- незамедлительно докладывать председателю комиссии о выявленных в процессе инвентаризации нарушениях и злоупотреблениях;</w:t>
      </w:r>
    </w:p>
    <w:p w:rsidR="000A234D" w:rsidRPr="007526FC" w:rsidRDefault="000A234D" w:rsidP="000A234D">
      <w:pPr>
        <w:spacing w:before="0" w:after="0" w:line="240" w:lineRule="auto"/>
        <w:rPr>
          <w:sz w:val="24"/>
          <w:szCs w:val="24"/>
        </w:rPr>
      </w:pPr>
      <w:r w:rsidRPr="007526FC">
        <w:rPr>
          <w:sz w:val="24"/>
          <w:szCs w:val="24"/>
        </w:rPr>
        <w:t>- обеспечивать сохранность полученных документов, отчетов и других материалов, проверяемых в ходе инвентаризации.</w:t>
      </w:r>
      <w:bookmarkStart w:id="77" w:name="_ref_1-88969d3af6a747"/>
    </w:p>
    <w:p w:rsidR="000A234D" w:rsidRPr="007526FC" w:rsidRDefault="000A234D" w:rsidP="000A234D">
      <w:pPr>
        <w:spacing w:before="0" w:after="0" w:line="240" w:lineRule="auto"/>
        <w:rPr>
          <w:sz w:val="24"/>
          <w:szCs w:val="24"/>
        </w:rPr>
      </w:pPr>
      <w:r w:rsidRPr="007526FC">
        <w:rPr>
          <w:sz w:val="24"/>
          <w:szCs w:val="24"/>
        </w:rPr>
        <w:t>Члены комиссии имеют право:</w:t>
      </w:r>
      <w:bookmarkEnd w:id="77"/>
    </w:p>
    <w:p w:rsidR="000A234D" w:rsidRPr="007526FC" w:rsidRDefault="000A234D" w:rsidP="000A234D">
      <w:pPr>
        <w:spacing w:before="0" w:after="0" w:line="240" w:lineRule="auto"/>
        <w:rPr>
          <w:sz w:val="24"/>
          <w:szCs w:val="24"/>
        </w:rPr>
      </w:pPr>
      <w:r w:rsidRPr="007526FC">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0A234D" w:rsidRPr="007526FC" w:rsidRDefault="000A234D" w:rsidP="000A234D">
      <w:pPr>
        <w:spacing w:before="0" w:after="0" w:line="240" w:lineRule="auto"/>
        <w:rPr>
          <w:sz w:val="24"/>
          <w:szCs w:val="24"/>
        </w:rPr>
      </w:pPr>
      <w:r w:rsidRPr="007526FC">
        <w:rPr>
          <w:sz w:val="24"/>
          <w:szCs w:val="24"/>
        </w:rPr>
        <w:t>- ходатайствовать перед председателем комиссии о предоставлении им необходимых для проверки документов и сведений (информации).</w:t>
      </w:r>
      <w:bookmarkStart w:id="78" w:name="_ref_1-c006381a24b545"/>
    </w:p>
    <w:p w:rsidR="000A234D" w:rsidRPr="007526FC" w:rsidRDefault="000A234D" w:rsidP="000A234D">
      <w:pPr>
        <w:spacing w:before="0" w:after="0" w:line="240" w:lineRule="auto"/>
        <w:rPr>
          <w:sz w:val="24"/>
          <w:szCs w:val="24"/>
        </w:rPr>
      </w:pPr>
      <w:r w:rsidRPr="007526FC">
        <w:rPr>
          <w:sz w:val="24"/>
          <w:szCs w:val="24"/>
        </w:rPr>
        <w:t>Руководитель и проверяемые должностные лица в процессе контрольных мероприятий обязаны:</w:t>
      </w:r>
      <w:bookmarkEnd w:id="78"/>
    </w:p>
    <w:p w:rsidR="000A234D" w:rsidRPr="007526FC" w:rsidRDefault="000A234D" w:rsidP="000A234D">
      <w:pPr>
        <w:spacing w:before="0" w:after="0" w:line="240" w:lineRule="auto"/>
        <w:rPr>
          <w:sz w:val="24"/>
          <w:szCs w:val="24"/>
        </w:rPr>
      </w:pPr>
      <w:r w:rsidRPr="007526FC">
        <w:rPr>
          <w:sz w:val="24"/>
          <w:szCs w:val="24"/>
        </w:rPr>
        <w:lastRenderedPageBreak/>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0A234D" w:rsidRPr="007526FC" w:rsidRDefault="000A234D" w:rsidP="000A234D">
      <w:pPr>
        <w:spacing w:before="0" w:after="0" w:line="240" w:lineRule="auto"/>
        <w:rPr>
          <w:sz w:val="24"/>
          <w:szCs w:val="24"/>
        </w:rPr>
      </w:pPr>
      <w:r w:rsidRPr="007526FC">
        <w:rPr>
          <w:sz w:val="24"/>
          <w:szCs w:val="24"/>
        </w:rPr>
        <w:t>- оказывать содействие в проведении инвентаризации;</w:t>
      </w:r>
    </w:p>
    <w:p w:rsidR="000A234D" w:rsidRPr="007526FC" w:rsidRDefault="000A234D" w:rsidP="000A234D">
      <w:pPr>
        <w:spacing w:before="0" w:after="0" w:line="240" w:lineRule="auto"/>
        <w:rPr>
          <w:sz w:val="24"/>
          <w:szCs w:val="24"/>
        </w:rPr>
      </w:pPr>
      <w:r w:rsidRPr="007526FC">
        <w:rPr>
          <w:sz w:val="24"/>
          <w:szCs w:val="24"/>
        </w:rPr>
        <w:t>- представлять по требованию председателя комиссии и в установленные им сроки документы, необходимые для проверки;</w:t>
      </w:r>
    </w:p>
    <w:p w:rsidR="000A234D" w:rsidRPr="007526FC" w:rsidRDefault="000A234D" w:rsidP="000A234D">
      <w:pPr>
        <w:spacing w:before="0" w:after="0" w:line="240" w:lineRule="auto"/>
        <w:rPr>
          <w:sz w:val="24"/>
          <w:szCs w:val="24"/>
        </w:rPr>
      </w:pPr>
      <w:r w:rsidRPr="007526FC">
        <w:rPr>
          <w:sz w:val="24"/>
          <w:szCs w:val="24"/>
        </w:rPr>
        <w:t>- давать справки и объяснения в устной и письменной форме по вопросам, возникающим в ходе проведения инвентаризации.</w:t>
      </w:r>
      <w:bookmarkStart w:id="79" w:name="_ref_1-fc9fbe6abcd948"/>
    </w:p>
    <w:p w:rsidR="000A234D" w:rsidRPr="007526FC" w:rsidRDefault="000A234D" w:rsidP="000A234D">
      <w:pPr>
        <w:spacing w:before="0" w:after="0" w:line="240" w:lineRule="auto"/>
        <w:rPr>
          <w:sz w:val="24"/>
          <w:szCs w:val="24"/>
        </w:rPr>
      </w:pPr>
      <w:r w:rsidRPr="007526FC">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Start w:id="80" w:name="_ref_1-1af992f93b9544"/>
      <w:bookmarkEnd w:id="79"/>
    </w:p>
    <w:p w:rsidR="000A234D" w:rsidRPr="007526FC" w:rsidRDefault="000A234D" w:rsidP="000A234D">
      <w:pPr>
        <w:spacing w:before="0" w:after="0" w:line="240" w:lineRule="auto"/>
        <w:rPr>
          <w:sz w:val="24"/>
          <w:szCs w:val="24"/>
        </w:rPr>
      </w:pPr>
      <w:r w:rsidRPr="007526FC">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80"/>
    </w:p>
    <w:p w:rsidR="000A234D" w:rsidRPr="007526FC" w:rsidRDefault="000A234D" w:rsidP="000A234D">
      <w:pPr>
        <w:pStyle w:val="heading1normal"/>
        <w:spacing w:before="0" w:after="0" w:line="240" w:lineRule="auto"/>
        <w:ind w:firstLine="0"/>
        <w:jc w:val="center"/>
        <w:rPr>
          <w:b/>
          <w:sz w:val="24"/>
          <w:szCs w:val="24"/>
        </w:rPr>
      </w:pPr>
      <w:bookmarkStart w:id="81" w:name="_ref_1-f10f6b2a3e6c47"/>
    </w:p>
    <w:p w:rsidR="000A234D" w:rsidRPr="007526FC" w:rsidRDefault="000A234D" w:rsidP="000A234D">
      <w:pPr>
        <w:pStyle w:val="heading1normal"/>
        <w:spacing w:before="0" w:after="0" w:line="240" w:lineRule="auto"/>
        <w:ind w:firstLine="0"/>
        <w:jc w:val="center"/>
        <w:rPr>
          <w:b/>
          <w:sz w:val="24"/>
          <w:szCs w:val="24"/>
        </w:rPr>
      </w:pPr>
      <w:r w:rsidRPr="007526FC">
        <w:rPr>
          <w:b/>
          <w:sz w:val="24"/>
          <w:szCs w:val="24"/>
        </w:rPr>
        <w:t>Имущество и обязательства, подлежащие инвентаризации</w:t>
      </w:r>
      <w:bookmarkEnd w:id="81"/>
    </w:p>
    <w:p w:rsidR="000A234D" w:rsidRPr="007526FC" w:rsidRDefault="000A234D" w:rsidP="000A234D">
      <w:pPr>
        <w:pStyle w:val="heading2normal"/>
        <w:spacing w:before="0" w:after="0" w:line="240" w:lineRule="auto"/>
        <w:ind w:left="482" w:firstLine="0"/>
        <w:rPr>
          <w:sz w:val="24"/>
          <w:szCs w:val="24"/>
        </w:rPr>
      </w:pPr>
      <w:bookmarkStart w:id="82" w:name="_ref_1-4bd33ad92b9a45"/>
      <w:r w:rsidRPr="007526FC">
        <w:rPr>
          <w:sz w:val="24"/>
          <w:szCs w:val="24"/>
        </w:rPr>
        <w:t>Инвентаризации подлежит все имущество независимо от его местонахождения, а также все виды обязательств, в том числе:</w:t>
      </w:r>
      <w:bookmarkEnd w:id="82"/>
    </w:p>
    <w:p w:rsidR="000A234D" w:rsidRPr="007526FC" w:rsidRDefault="000A234D" w:rsidP="000A234D">
      <w:pPr>
        <w:spacing w:before="0" w:after="0" w:line="240" w:lineRule="auto"/>
        <w:rPr>
          <w:sz w:val="24"/>
          <w:szCs w:val="24"/>
        </w:rPr>
      </w:pPr>
      <w:r w:rsidRPr="007526FC">
        <w:rPr>
          <w:sz w:val="24"/>
          <w:szCs w:val="24"/>
        </w:rPr>
        <w:t>- имущество и обязательства, учтенные на балансовых счетах;</w:t>
      </w:r>
    </w:p>
    <w:p w:rsidR="000A234D" w:rsidRPr="007526FC" w:rsidRDefault="000A234D" w:rsidP="000A234D">
      <w:pPr>
        <w:spacing w:before="0" w:after="0" w:line="240" w:lineRule="auto"/>
        <w:rPr>
          <w:sz w:val="24"/>
          <w:szCs w:val="24"/>
        </w:rPr>
      </w:pPr>
      <w:r w:rsidRPr="007526FC">
        <w:rPr>
          <w:sz w:val="24"/>
          <w:szCs w:val="24"/>
        </w:rPr>
        <w:t xml:space="preserve">- имущество, учтенное на </w:t>
      </w:r>
      <w:proofErr w:type="spellStart"/>
      <w:r w:rsidRPr="007526FC">
        <w:rPr>
          <w:sz w:val="24"/>
          <w:szCs w:val="24"/>
        </w:rPr>
        <w:t>забалансовых</w:t>
      </w:r>
      <w:proofErr w:type="spellEnd"/>
      <w:r w:rsidRPr="007526FC">
        <w:rPr>
          <w:sz w:val="24"/>
          <w:szCs w:val="24"/>
        </w:rPr>
        <w:t xml:space="preserve"> счетах;</w:t>
      </w:r>
    </w:p>
    <w:p w:rsidR="000A234D" w:rsidRPr="007526FC" w:rsidRDefault="000A234D" w:rsidP="000A234D">
      <w:pPr>
        <w:spacing w:before="0" w:after="0" w:line="240" w:lineRule="auto"/>
        <w:rPr>
          <w:sz w:val="24"/>
          <w:szCs w:val="24"/>
        </w:rPr>
      </w:pPr>
      <w:r w:rsidRPr="007526FC">
        <w:rPr>
          <w:sz w:val="24"/>
          <w:szCs w:val="24"/>
        </w:rPr>
        <w:t>- другое имущество и обязательства в соответствии с распоряжением об инвентаризации.</w:t>
      </w:r>
    </w:p>
    <w:p w:rsidR="000A234D" w:rsidRPr="007526FC" w:rsidRDefault="000A234D" w:rsidP="000A234D">
      <w:pPr>
        <w:spacing w:before="0" w:after="0" w:line="240" w:lineRule="auto"/>
        <w:rPr>
          <w:sz w:val="24"/>
          <w:szCs w:val="24"/>
        </w:rPr>
      </w:pPr>
      <w:r w:rsidRPr="007526FC">
        <w:rPr>
          <w:sz w:val="24"/>
          <w:szCs w:val="24"/>
        </w:rPr>
        <w:t>Фактически наличествующее имущество, не учтенное по каким-либо причинам, подлежит принятию к учету.</w:t>
      </w:r>
    </w:p>
    <w:p w:rsidR="000A234D" w:rsidRPr="007526FC" w:rsidRDefault="000A234D" w:rsidP="000A234D">
      <w:pPr>
        <w:pStyle w:val="heading1normal"/>
        <w:spacing w:before="0" w:after="0" w:line="240" w:lineRule="auto"/>
        <w:ind w:left="482" w:firstLine="0"/>
        <w:jc w:val="center"/>
        <w:rPr>
          <w:b/>
          <w:sz w:val="24"/>
          <w:szCs w:val="24"/>
        </w:rPr>
      </w:pPr>
      <w:bookmarkStart w:id="83" w:name="_ref_1-378c3590234c42"/>
      <w:r w:rsidRPr="007526FC">
        <w:rPr>
          <w:b/>
          <w:sz w:val="24"/>
          <w:szCs w:val="24"/>
        </w:rPr>
        <w:t>Оформление результатов инвентаризации и регулирование выявленных расхождений</w:t>
      </w:r>
      <w:bookmarkEnd w:id="83"/>
    </w:p>
    <w:p w:rsidR="000A234D" w:rsidRPr="007526FC" w:rsidRDefault="000A234D" w:rsidP="000A234D">
      <w:pPr>
        <w:pStyle w:val="heading2normal"/>
        <w:spacing w:before="0" w:after="0" w:line="240" w:lineRule="auto"/>
        <w:rPr>
          <w:sz w:val="24"/>
          <w:szCs w:val="24"/>
        </w:rPr>
      </w:pPr>
      <w:bookmarkStart w:id="84" w:name="_ref_1-8ba6f2c5a52246"/>
      <w:r w:rsidRPr="007526FC">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214" w:history="1">
        <w:r w:rsidRPr="007526FC">
          <w:rPr>
            <w:rStyle w:val="afc"/>
            <w:sz w:val="24"/>
            <w:szCs w:val="24"/>
          </w:rPr>
          <w:t>(ф. 0504092)</w:t>
        </w:r>
      </w:hyperlink>
      <w:r w:rsidRPr="007526FC">
        <w:rPr>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7526FC">
        <w:rPr>
          <w:sz w:val="24"/>
          <w:szCs w:val="24"/>
        </w:rPr>
        <w:t>забалансовых</w:t>
      </w:r>
      <w:proofErr w:type="spellEnd"/>
      <w:r w:rsidRPr="007526FC">
        <w:rPr>
          <w:sz w:val="24"/>
          <w:szCs w:val="24"/>
        </w:rPr>
        <w:t xml:space="preserve"> счетах, вносятся в отдельную ведомость.</w:t>
      </w:r>
      <w:bookmarkEnd w:id="84"/>
    </w:p>
    <w:p w:rsidR="000A234D" w:rsidRPr="007526FC" w:rsidRDefault="000A234D" w:rsidP="000A234D">
      <w:pPr>
        <w:pStyle w:val="heading2normal"/>
        <w:spacing w:before="0" w:after="0" w:line="240" w:lineRule="auto"/>
        <w:rPr>
          <w:sz w:val="24"/>
          <w:szCs w:val="24"/>
        </w:rPr>
      </w:pPr>
      <w:bookmarkStart w:id="85" w:name="_ref_1-29899d5f7b5f47"/>
      <w:r w:rsidRPr="007526FC">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85"/>
    </w:p>
    <w:p w:rsidR="000A234D" w:rsidRPr="007526FC" w:rsidRDefault="000A234D" w:rsidP="000A234D">
      <w:pPr>
        <w:pStyle w:val="heading2normal"/>
        <w:spacing w:before="0" w:after="0" w:line="240" w:lineRule="auto"/>
        <w:rPr>
          <w:sz w:val="24"/>
          <w:szCs w:val="24"/>
        </w:rPr>
      </w:pPr>
      <w:bookmarkStart w:id="86" w:name="_ref_1-6194f29a516345"/>
      <w:r w:rsidRPr="007526FC">
        <w:rPr>
          <w:sz w:val="24"/>
          <w:szCs w:val="24"/>
        </w:rPr>
        <w:t>По результатам инвентаризации председатель инвентаризационной комиссии готовит для руководителя предложения:</w:t>
      </w:r>
      <w:bookmarkEnd w:id="86"/>
    </w:p>
    <w:p w:rsidR="000A234D" w:rsidRPr="007526FC" w:rsidRDefault="000A234D" w:rsidP="000A234D">
      <w:pPr>
        <w:spacing w:before="0" w:after="0" w:line="240" w:lineRule="auto"/>
        <w:rPr>
          <w:sz w:val="24"/>
          <w:szCs w:val="24"/>
        </w:rPr>
      </w:pPr>
      <w:r w:rsidRPr="007526FC">
        <w:rPr>
          <w:sz w:val="24"/>
          <w:szCs w:val="24"/>
        </w:rPr>
        <w:t>- по отнесению недостач имущества, а также имущества, пришедшего в негодность, за счет виновных лиц либо по списанию;</w:t>
      </w:r>
    </w:p>
    <w:p w:rsidR="000A234D" w:rsidRPr="007526FC" w:rsidRDefault="000A234D" w:rsidP="000A234D">
      <w:pPr>
        <w:spacing w:before="0" w:after="0" w:line="240" w:lineRule="auto"/>
        <w:rPr>
          <w:sz w:val="24"/>
          <w:szCs w:val="24"/>
        </w:rPr>
      </w:pPr>
      <w:r w:rsidRPr="007526FC">
        <w:rPr>
          <w:sz w:val="24"/>
          <w:szCs w:val="24"/>
        </w:rPr>
        <w:t>- оприходованию излишков;</w:t>
      </w:r>
    </w:p>
    <w:p w:rsidR="000A234D" w:rsidRPr="007526FC" w:rsidRDefault="000A234D" w:rsidP="000A234D">
      <w:pPr>
        <w:spacing w:before="0" w:after="0" w:line="240" w:lineRule="auto"/>
        <w:rPr>
          <w:sz w:val="24"/>
          <w:szCs w:val="24"/>
        </w:rPr>
      </w:pPr>
      <w:r w:rsidRPr="007526FC">
        <w:rPr>
          <w:sz w:val="24"/>
          <w:szCs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0A234D" w:rsidRPr="007526FC" w:rsidRDefault="000A234D" w:rsidP="000A234D">
      <w:pPr>
        <w:spacing w:before="0" w:after="0" w:line="240" w:lineRule="auto"/>
        <w:rPr>
          <w:sz w:val="24"/>
          <w:szCs w:val="24"/>
        </w:rPr>
      </w:pPr>
      <w:r w:rsidRPr="007526FC">
        <w:rPr>
          <w:sz w:val="24"/>
          <w:szCs w:val="24"/>
        </w:rPr>
        <w:t>- списанию невостребованной кредиторской задолженности;</w:t>
      </w:r>
    </w:p>
    <w:p w:rsidR="000A234D" w:rsidRPr="007526FC" w:rsidRDefault="000A234D" w:rsidP="000A234D">
      <w:pPr>
        <w:spacing w:before="0" w:after="0" w:line="240" w:lineRule="auto"/>
        <w:rPr>
          <w:sz w:val="24"/>
          <w:szCs w:val="24"/>
        </w:rPr>
      </w:pPr>
      <w:r w:rsidRPr="007526FC">
        <w:rPr>
          <w:sz w:val="24"/>
          <w:szCs w:val="24"/>
        </w:rPr>
        <w:t>- оптимизации приема, хранения и отпуска материальных ценностей;</w:t>
      </w:r>
    </w:p>
    <w:p w:rsidR="000A234D" w:rsidRPr="007526FC" w:rsidRDefault="000A234D" w:rsidP="000A234D">
      <w:pPr>
        <w:spacing w:before="0" w:after="0" w:line="240" w:lineRule="auto"/>
        <w:rPr>
          <w:sz w:val="24"/>
          <w:szCs w:val="24"/>
        </w:rPr>
      </w:pPr>
      <w:r w:rsidRPr="007526FC">
        <w:rPr>
          <w:sz w:val="24"/>
          <w:szCs w:val="24"/>
        </w:rPr>
        <w:t>- иные предложения.</w:t>
      </w:r>
      <w:bookmarkStart w:id="87" w:name="_ref_1-e97c025d26d84d"/>
    </w:p>
    <w:p w:rsidR="000A234D" w:rsidRPr="007526FC" w:rsidRDefault="000A234D" w:rsidP="000A234D">
      <w:pPr>
        <w:spacing w:before="0" w:after="0" w:line="240" w:lineRule="auto"/>
        <w:rPr>
          <w:sz w:val="24"/>
          <w:szCs w:val="24"/>
        </w:rPr>
      </w:pPr>
      <w:r w:rsidRPr="007526FC">
        <w:rPr>
          <w:sz w:val="24"/>
          <w:szCs w:val="24"/>
        </w:rPr>
        <w:t xml:space="preserve">На основании инвентаризационных описей комиссия составляет Акт о результатах инвентаризации </w:t>
      </w:r>
      <w:hyperlink r:id="rId215" w:history="1">
        <w:r w:rsidRPr="007526FC">
          <w:rPr>
            <w:rStyle w:val="afc"/>
            <w:sz w:val="24"/>
            <w:szCs w:val="24"/>
          </w:rPr>
          <w:t>(ф. 0504835)</w:t>
        </w:r>
      </w:hyperlink>
      <w:r w:rsidRPr="007526FC">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16" w:history="1">
        <w:r w:rsidRPr="007526FC">
          <w:rPr>
            <w:rStyle w:val="afc"/>
            <w:sz w:val="24"/>
            <w:szCs w:val="24"/>
          </w:rPr>
          <w:t>(ф. 0504092)</w:t>
        </w:r>
      </w:hyperlink>
      <w:r w:rsidRPr="007526FC">
        <w:rPr>
          <w:sz w:val="24"/>
          <w:szCs w:val="24"/>
        </w:rPr>
        <w:t>.</w:t>
      </w:r>
      <w:bookmarkEnd w:id="87"/>
    </w:p>
    <w:p w:rsidR="000A234D" w:rsidRPr="007526FC" w:rsidRDefault="000A234D" w:rsidP="000A234D">
      <w:pPr>
        <w:spacing w:before="0" w:after="0" w:line="240" w:lineRule="auto"/>
        <w:ind w:firstLine="0"/>
        <w:jc w:val="left"/>
        <w:rPr>
          <w:sz w:val="24"/>
          <w:szCs w:val="24"/>
        </w:rPr>
      </w:pPr>
      <w:r w:rsidRPr="007526FC">
        <w:rPr>
          <w:sz w:val="24"/>
          <w:szCs w:val="24"/>
        </w:rPr>
        <w:br w:type="page"/>
      </w:r>
    </w:p>
    <w:p w:rsidR="000A234D" w:rsidRPr="007526FC" w:rsidRDefault="000A234D" w:rsidP="000A234D">
      <w:pPr>
        <w:keepNext/>
        <w:keepLines/>
        <w:spacing w:before="0" w:after="0" w:line="240" w:lineRule="auto"/>
        <w:ind w:firstLine="0"/>
        <w:jc w:val="right"/>
        <w:rPr>
          <w:sz w:val="24"/>
          <w:szCs w:val="24"/>
        </w:rPr>
      </w:pPr>
      <w:r w:rsidRPr="007526FC">
        <w:rPr>
          <w:sz w:val="24"/>
          <w:szCs w:val="24"/>
        </w:rPr>
        <w:lastRenderedPageBreak/>
        <w:t>Приложение № 4</w:t>
      </w:r>
      <w:r w:rsidRPr="007526FC">
        <w:rPr>
          <w:sz w:val="24"/>
          <w:szCs w:val="24"/>
        </w:rPr>
        <w:br/>
        <w:t>к Учетной политике</w:t>
      </w:r>
      <w:r w:rsidRPr="007526FC">
        <w:rPr>
          <w:sz w:val="24"/>
          <w:szCs w:val="24"/>
        </w:rPr>
        <w:br/>
        <w:t>для целей бюджетного учета</w:t>
      </w:r>
    </w:p>
    <w:p w:rsidR="000A234D" w:rsidRPr="007526FC" w:rsidRDefault="000A234D" w:rsidP="000A234D">
      <w:pPr>
        <w:pStyle w:val="a4"/>
        <w:spacing w:before="0" w:after="0"/>
        <w:rPr>
          <w:sz w:val="24"/>
          <w:szCs w:val="24"/>
        </w:rPr>
      </w:pPr>
      <w:bookmarkStart w:id="88" w:name="_docStart_11"/>
      <w:bookmarkStart w:id="89" w:name="_title_11"/>
      <w:bookmarkStart w:id="90" w:name="_ref_1-ce368ed8ccfc4b"/>
      <w:bookmarkEnd w:id="88"/>
      <w:r w:rsidRPr="007526FC">
        <w:rPr>
          <w:sz w:val="24"/>
          <w:szCs w:val="24"/>
        </w:rPr>
        <w:t>Порядок выдачи под отчет денежных средств, составления и представления отчетов подотчетными лицами</w:t>
      </w:r>
      <w:bookmarkEnd w:id="89"/>
      <w:bookmarkEnd w:id="90"/>
    </w:p>
    <w:p w:rsidR="000A234D" w:rsidRPr="007526FC" w:rsidRDefault="000A234D" w:rsidP="000A234D">
      <w:pPr>
        <w:pStyle w:val="heading1normal"/>
        <w:spacing w:before="0" w:after="0" w:line="240" w:lineRule="auto"/>
        <w:ind w:left="482" w:firstLine="0"/>
        <w:jc w:val="center"/>
        <w:rPr>
          <w:b/>
          <w:sz w:val="24"/>
          <w:szCs w:val="24"/>
        </w:rPr>
      </w:pPr>
      <w:bookmarkStart w:id="91" w:name="_ref_1-ea10bb6aa90541"/>
      <w:r w:rsidRPr="007526FC">
        <w:rPr>
          <w:b/>
          <w:sz w:val="24"/>
          <w:szCs w:val="24"/>
        </w:rPr>
        <w:t>Общие положения</w:t>
      </w:r>
      <w:bookmarkEnd w:id="91"/>
    </w:p>
    <w:p w:rsidR="000A234D" w:rsidRPr="007526FC" w:rsidRDefault="000A234D" w:rsidP="000A234D">
      <w:pPr>
        <w:pStyle w:val="heading2normal"/>
        <w:spacing w:before="0" w:after="0" w:line="240" w:lineRule="auto"/>
        <w:ind w:left="482" w:firstLine="0"/>
        <w:rPr>
          <w:sz w:val="24"/>
          <w:szCs w:val="24"/>
        </w:rPr>
      </w:pPr>
      <w:bookmarkStart w:id="92" w:name="_ref_1-ed0f944950304c"/>
      <w:r w:rsidRPr="007526FC">
        <w:rPr>
          <w:sz w:val="24"/>
          <w:szCs w:val="24"/>
        </w:rPr>
        <w:t>Порядок устанавливает единые правила расчетов с подотчетными лицами.</w:t>
      </w:r>
      <w:bookmarkEnd w:id="92"/>
    </w:p>
    <w:p w:rsidR="000A234D" w:rsidRPr="007526FC" w:rsidRDefault="000A234D" w:rsidP="000A234D">
      <w:pPr>
        <w:pStyle w:val="heading2normal"/>
        <w:spacing w:before="0" w:after="0" w:line="240" w:lineRule="auto"/>
        <w:ind w:left="482" w:firstLine="0"/>
        <w:rPr>
          <w:sz w:val="24"/>
          <w:szCs w:val="24"/>
        </w:rPr>
      </w:pPr>
      <w:bookmarkStart w:id="93" w:name="_ref_1-ab888e3479324c"/>
      <w:r w:rsidRPr="007526FC">
        <w:rPr>
          <w:sz w:val="24"/>
          <w:szCs w:val="24"/>
        </w:rPr>
        <w:t>Основными нормативными правовыми актами, использованными при разработке настоящего Порядка, являются:</w:t>
      </w:r>
      <w:bookmarkEnd w:id="93"/>
    </w:p>
    <w:p w:rsidR="000A234D" w:rsidRPr="007526FC" w:rsidRDefault="000A234D" w:rsidP="000A234D">
      <w:pPr>
        <w:spacing w:before="0" w:after="0" w:line="240" w:lineRule="auto"/>
        <w:rPr>
          <w:sz w:val="24"/>
          <w:szCs w:val="24"/>
        </w:rPr>
      </w:pPr>
      <w:r w:rsidRPr="007526FC">
        <w:rPr>
          <w:sz w:val="24"/>
          <w:szCs w:val="24"/>
        </w:rPr>
        <w:t xml:space="preserve">- </w:t>
      </w:r>
      <w:hyperlink r:id="rId217" w:history="1">
        <w:r w:rsidRPr="007526FC">
          <w:rPr>
            <w:rStyle w:val="afc"/>
            <w:sz w:val="24"/>
            <w:szCs w:val="24"/>
          </w:rPr>
          <w:t>Указание</w:t>
        </w:r>
      </w:hyperlink>
      <w:r w:rsidRPr="007526FC">
        <w:rPr>
          <w:sz w:val="24"/>
          <w:szCs w:val="24"/>
        </w:rPr>
        <w:t> № 3210-У;</w:t>
      </w:r>
    </w:p>
    <w:p w:rsidR="000A234D" w:rsidRPr="007526FC" w:rsidRDefault="000A234D" w:rsidP="000A234D">
      <w:pPr>
        <w:spacing w:before="0" w:after="0" w:line="240" w:lineRule="auto"/>
        <w:rPr>
          <w:sz w:val="24"/>
          <w:szCs w:val="24"/>
        </w:rPr>
      </w:pPr>
      <w:r w:rsidRPr="007526FC">
        <w:rPr>
          <w:sz w:val="24"/>
          <w:szCs w:val="24"/>
        </w:rPr>
        <w:t xml:space="preserve">- </w:t>
      </w:r>
      <w:hyperlink r:id="rId218" w:history="1">
        <w:r w:rsidRPr="007526FC">
          <w:rPr>
            <w:rStyle w:val="afc"/>
            <w:sz w:val="24"/>
            <w:szCs w:val="24"/>
          </w:rPr>
          <w:t>Инструкция</w:t>
        </w:r>
      </w:hyperlink>
      <w:r w:rsidRPr="007526FC">
        <w:rPr>
          <w:sz w:val="24"/>
          <w:szCs w:val="24"/>
        </w:rPr>
        <w:t> № 157н;</w:t>
      </w:r>
    </w:p>
    <w:p w:rsidR="000A234D" w:rsidRPr="007526FC" w:rsidRDefault="000A234D" w:rsidP="000A234D">
      <w:pPr>
        <w:spacing w:before="0" w:after="0" w:line="240" w:lineRule="auto"/>
        <w:rPr>
          <w:sz w:val="24"/>
          <w:szCs w:val="24"/>
        </w:rPr>
      </w:pPr>
      <w:r w:rsidRPr="007526FC">
        <w:rPr>
          <w:sz w:val="24"/>
          <w:szCs w:val="24"/>
        </w:rPr>
        <w:t xml:space="preserve">- </w:t>
      </w:r>
      <w:hyperlink r:id="rId219" w:history="1">
        <w:r w:rsidRPr="007526FC">
          <w:rPr>
            <w:rStyle w:val="afc"/>
            <w:sz w:val="24"/>
            <w:szCs w:val="24"/>
          </w:rPr>
          <w:t>Приказ</w:t>
        </w:r>
      </w:hyperlink>
      <w:r w:rsidRPr="007526FC">
        <w:rPr>
          <w:sz w:val="24"/>
          <w:szCs w:val="24"/>
        </w:rPr>
        <w:t xml:space="preserve"> Минфина России № 52н;</w:t>
      </w:r>
    </w:p>
    <w:p w:rsidR="000A234D" w:rsidRPr="007526FC" w:rsidRDefault="000A234D" w:rsidP="000A234D">
      <w:pPr>
        <w:spacing w:before="0" w:after="0" w:line="240" w:lineRule="auto"/>
        <w:rPr>
          <w:sz w:val="24"/>
          <w:szCs w:val="24"/>
        </w:rPr>
      </w:pPr>
      <w:r w:rsidRPr="007526FC">
        <w:rPr>
          <w:sz w:val="24"/>
          <w:szCs w:val="24"/>
        </w:rPr>
        <w:t xml:space="preserve">- </w:t>
      </w:r>
      <w:hyperlink r:id="rId220" w:history="1">
        <w:r w:rsidRPr="007526FC">
          <w:rPr>
            <w:rStyle w:val="afc"/>
            <w:sz w:val="24"/>
            <w:szCs w:val="24"/>
          </w:rPr>
          <w:t>Положение</w:t>
        </w:r>
      </w:hyperlink>
      <w:r w:rsidRPr="007526FC">
        <w:rPr>
          <w:sz w:val="24"/>
          <w:szCs w:val="24"/>
        </w:rPr>
        <w:t xml:space="preserve"> об особенностях направления работников в служебные командировки, утвержденное Постановлением Правительства РФ от 13.10.2008 № 749.</w:t>
      </w:r>
    </w:p>
    <w:p w:rsidR="000A234D" w:rsidRPr="007526FC" w:rsidRDefault="000A234D" w:rsidP="000A234D">
      <w:pPr>
        <w:pStyle w:val="heading1normal"/>
        <w:spacing w:before="0" w:after="0" w:line="240" w:lineRule="auto"/>
        <w:ind w:firstLine="0"/>
        <w:jc w:val="center"/>
        <w:rPr>
          <w:sz w:val="24"/>
          <w:szCs w:val="24"/>
        </w:rPr>
      </w:pPr>
      <w:bookmarkStart w:id="94" w:name="_ref_1-f56f1a7c932e4a"/>
      <w:r w:rsidRPr="007526FC">
        <w:rPr>
          <w:b/>
          <w:sz w:val="24"/>
          <w:szCs w:val="24"/>
        </w:rPr>
        <w:t>Порядок выдачи денежных средств под отчет</w:t>
      </w:r>
      <w:bookmarkEnd w:id="94"/>
    </w:p>
    <w:p w:rsidR="000A234D" w:rsidRPr="007526FC" w:rsidRDefault="000A234D" w:rsidP="000A234D">
      <w:pPr>
        <w:pStyle w:val="heading2normal"/>
        <w:spacing w:before="0" w:after="0" w:line="240" w:lineRule="auto"/>
        <w:ind w:left="482" w:firstLine="0"/>
        <w:rPr>
          <w:sz w:val="24"/>
          <w:szCs w:val="24"/>
        </w:rPr>
      </w:pPr>
      <w:bookmarkStart w:id="95" w:name="_ref_1-d90441ec80114e"/>
      <w:r w:rsidRPr="007526FC">
        <w:rPr>
          <w:sz w:val="24"/>
          <w:szCs w:val="24"/>
        </w:rPr>
        <w:t>Денежные средства выдаются (перечисляются) под отчет:</w:t>
      </w:r>
      <w:bookmarkEnd w:id="95"/>
    </w:p>
    <w:p w:rsidR="000A234D" w:rsidRPr="007526FC" w:rsidRDefault="000A234D" w:rsidP="000A234D">
      <w:pPr>
        <w:spacing w:before="0" w:after="0" w:line="240" w:lineRule="auto"/>
        <w:rPr>
          <w:sz w:val="24"/>
          <w:szCs w:val="24"/>
        </w:rPr>
      </w:pPr>
      <w:r w:rsidRPr="007526FC">
        <w:rPr>
          <w:sz w:val="24"/>
          <w:szCs w:val="24"/>
        </w:rPr>
        <w:t>- на административно-хозяйственные нужды;</w:t>
      </w:r>
    </w:p>
    <w:p w:rsidR="000A234D" w:rsidRPr="007526FC" w:rsidRDefault="000A234D" w:rsidP="000A234D">
      <w:pPr>
        <w:spacing w:before="0" w:after="0" w:line="240" w:lineRule="auto"/>
        <w:rPr>
          <w:sz w:val="24"/>
          <w:szCs w:val="24"/>
        </w:rPr>
      </w:pPr>
      <w:r w:rsidRPr="007526FC">
        <w:rPr>
          <w:sz w:val="24"/>
          <w:szCs w:val="24"/>
        </w:rPr>
        <w:t>- покрытие (возмещение) затрат, связанных со служебными командировками.</w:t>
      </w:r>
      <w:bookmarkStart w:id="96" w:name="_ref_1-4db4d624e8a645"/>
    </w:p>
    <w:p w:rsidR="000A234D" w:rsidRPr="007526FC" w:rsidRDefault="000A234D" w:rsidP="000A234D">
      <w:pPr>
        <w:spacing w:before="0" w:after="0" w:line="240" w:lineRule="auto"/>
        <w:rPr>
          <w:sz w:val="24"/>
          <w:szCs w:val="24"/>
        </w:rPr>
      </w:pPr>
      <w:r w:rsidRPr="007526FC">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Start w:id="97" w:name="_ref_1-1797e1f4891840"/>
      <w:bookmarkEnd w:id="96"/>
    </w:p>
    <w:p w:rsidR="000A234D" w:rsidRPr="007526FC" w:rsidRDefault="000A234D" w:rsidP="000A234D">
      <w:pPr>
        <w:spacing w:before="0" w:after="0" w:line="240" w:lineRule="auto"/>
        <w:rPr>
          <w:sz w:val="24"/>
          <w:szCs w:val="24"/>
        </w:rPr>
      </w:pPr>
      <w:r w:rsidRPr="007526FC">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10 000 (Десять тысяч) руб.</w:t>
      </w:r>
      <w:bookmarkStart w:id="98" w:name="_ref_1-6503f760d1844d"/>
      <w:bookmarkEnd w:id="97"/>
    </w:p>
    <w:p w:rsidR="000A234D" w:rsidRPr="007526FC" w:rsidRDefault="000A234D" w:rsidP="000A234D">
      <w:pPr>
        <w:spacing w:before="0" w:after="0" w:line="240" w:lineRule="auto"/>
        <w:rPr>
          <w:sz w:val="24"/>
          <w:szCs w:val="24"/>
        </w:rPr>
      </w:pPr>
      <w:r w:rsidRPr="007526FC">
        <w:rPr>
          <w:sz w:val="24"/>
          <w:szCs w:val="24"/>
        </w:rPr>
        <w:t>Денежные средства под отчет на административно-хозяйственные нужды перечисляются на банковские дебетовые карты сотрудников.</w:t>
      </w:r>
      <w:bookmarkStart w:id="99" w:name="_ref_1-d4107c1059a54a"/>
      <w:bookmarkEnd w:id="98"/>
    </w:p>
    <w:p w:rsidR="000A234D" w:rsidRPr="007526FC" w:rsidRDefault="000A234D" w:rsidP="000A234D">
      <w:pPr>
        <w:spacing w:before="0" w:after="0" w:line="240" w:lineRule="auto"/>
        <w:rPr>
          <w:sz w:val="24"/>
          <w:szCs w:val="24"/>
        </w:rPr>
      </w:pPr>
      <w:r w:rsidRPr="007526FC">
        <w:rPr>
          <w:sz w:val="24"/>
          <w:szCs w:val="24"/>
        </w:rPr>
        <w:t>Максимальный срок выдачи денежных средств под отчет на административно-хозяйственные нужды составляет 30 календарных дней.</w:t>
      </w:r>
      <w:bookmarkStart w:id="100" w:name="_ref_1-35858331481947"/>
      <w:bookmarkEnd w:id="99"/>
    </w:p>
    <w:p w:rsidR="000A234D" w:rsidRPr="007526FC" w:rsidRDefault="000A234D" w:rsidP="000A234D">
      <w:pPr>
        <w:spacing w:before="0" w:after="0" w:line="240" w:lineRule="auto"/>
        <w:rPr>
          <w:sz w:val="24"/>
          <w:szCs w:val="24"/>
        </w:rPr>
      </w:pPr>
      <w:r w:rsidRPr="007526FC">
        <w:rPr>
          <w:sz w:val="24"/>
          <w:szCs w:val="24"/>
        </w:rPr>
        <w:t xml:space="preserve">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w:t>
      </w:r>
      <w:r w:rsidR="007E5220" w:rsidRPr="007526FC">
        <w:rPr>
          <w:sz w:val="24"/>
          <w:szCs w:val="24"/>
        </w:rPr>
        <w:t>распоряжение</w:t>
      </w:r>
      <w:r w:rsidRPr="007526FC">
        <w:rPr>
          <w:sz w:val="24"/>
          <w:szCs w:val="24"/>
        </w:rPr>
        <w:t>м главы сельсовета.</w:t>
      </w:r>
      <w:bookmarkStart w:id="101" w:name="_ref_1-a3e4416c0aa746"/>
      <w:bookmarkEnd w:id="100"/>
    </w:p>
    <w:p w:rsidR="000A234D" w:rsidRPr="007526FC" w:rsidRDefault="000A234D" w:rsidP="000A234D">
      <w:pPr>
        <w:spacing w:before="0" w:after="0" w:line="240" w:lineRule="auto"/>
        <w:rPr>
          <w:sz w:val="24"/>
          <w:szCs w:val="24"/>
        </w:rPr>
      </w:pPr>
      <w:r w:rsidRPr="007526FC">
        <w:rPr>
          <w:sz w:val="24"/>
          <w:szCs w:val="24"/>
        </w:rPr>
        <w:t>Авансы на расходы, связанные со служебными командировками, перечисляются на банковские дебетовые карты сотрудников.</w:t>
      </w:r>
      <w:bookmarkStart w:id="102" w:name="_ref_1-e14f361afc9e47"/>
      <w:bookmarkEnd w:id="101"/>
    </w:p>
    <w:p w:rsidR="000A234D" w:rsidRPr="007526FC" w:rsidRDefault="000A234D" w:rsidP="000A234D">
      <w:pPr>
        <w:spacing w:before="0" w:after="0" w:line="240" w:lineRule="auto"/>
        <w:rPr>
          <w:sz w:val="24"/>
          <w:szCs w:val="24"/>
        </w:rPr>
      </w:pPr>
      <w:r w:rsidRPr="007526FC">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Start w:id="103" w:name="_ref_1-e3c1fe59dddc4d"/>
      <w:bookmarkEnd w:id="102"/>
    </w:p>
    <w:p w:rsidR="000A234D" w:rsidRPr="007526FC" w:rsidRDefault="000A234D" w:rsidP="000A234D">
      <w:pPr>
        <w:spacing w:before="0" w:after="0" w:line="240" w:lineRule="auto"/>
        <w:rPr>
          <w:sz w:val="24"/>
          <w:szCs w:val="24"/>
        </w:rPr>
      </w:pPr>
      <w:r w:rsidRPr="007526FC">
        <w:rPr>
          <w:sz w:val="24"/>
          <w:szCs w:val="24"/>
        </w:rPr>
        <w:t>На заявлении работника главный бухгалтер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Если задолженности нет, на заявлении делается отметка "Задолженность отсутствует" с указанием даты и проставлением подписи.</w:t>
      </w:r>
      <w:bookmarkStart w:id="104" w:name="_ref_1-c4f3cf8c98da45"/>
      <w:bookmarkEnd w:id="103"/>
    </w:p>
    <w:p w:rsidR="000A234D" w:rsidRPr="007526FC" w:rsidRDefault="007E5220" w:rsidP="000A234D">
      <w:pPr>
        <w:spacing w:before="0" w:after="0" w:line="240" w:lineRule="auto"/>
        <w:rPr>
          <w:sz w:val="24"/>
          <w:szCs w:val="24"/>
        </w:rPr>
      </w:pPr>
      <w:r w:rsidRPr="007526FC">
        <w:rPr>
          <w:sz w:val="24"/>
          <w:szCs w:val="24"/>
        </w:rPr>
        <w:t xml:space="preserve">Глава </w:t>
      </w:r>
      <w:r w:rsidR="000A234D" w:rsidRPr="007526FC">
        <w:rPr>
          <w:sz w:val="24"/>
          <w:szCs w:val="24"/>
        </w:rPr>
        <w:t xml:space="preserve">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Start w:id="105" w:name="_ref_1-02b6a45f2f6c49"/>
      <w:bookmarkEnd w:id="104"/>
    </w:p>
    <w:p w:rsidR="000A234D" w:rsidRPr="007526FC" w:rsidRDefault="000A234D" w:rsidP="000A234D">
      <w:pPr>
        <w:spacing w:before="0" w:after="0" w:line="240" w:lineRule="auto"/>
        <w:rPr>
          <w:sz w:val="24"/>
          <w:szCs w:val="24"/>
        </w:rPr>
      </w:pPr>
      <w:r w:rsidRPr="007526FC">
        <w:rPr>
          <w:sz w:val="24"/>
          <w:szCs w:val="24"/>
        </w:rP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221" w:history="1">
        <w:r w:rsidRPr="007526FC">
          <w:rPr>
            <w:rStyle w:val="afc"/>
            <w:sz w:val="24"/>
            <w:szCs w:val="24"/>
          </w:rPr>
          <w:t>(ф. 0504505)</w:t>
        </w:r>
      </w:hyperlink>
      <w:r w:rsidRPr="007526FC">
        <w:rPr>
          <w:sz w:val="24"/>
          <w:szCs w:val="24"/>
        </w:rPr>
        <w:t>.</w:t>
      </w:r>
      <w:bookmarkStart w:id="106" w:name="_ref_1-30001f81b6c640"/>
      <w:bookmarkEnd w:id="105"/>
    </w:p>
    <w:p w:rsidR="000A234D" w:rsidRPr="007526FC" w:rsidRDefault="000A234D" w:rsidP="000A234D">
      <w:pPr>
        <w:spacing w:before="0" w:after="0" w:line="240" w:lineRule="auto"/>
        <w:rPr>
          <w:sz w:val="24"/>
          <w:szCs w:val="24"/>
        </w:rPr>
      </w:pPr>
      <w:r w:rsidRPr="007526FC">
        <w:rPr>
          <w:sz w:val="24"/>
          <w:szCs w:val="24"/>
        </w:rPr>
        <w:t>Передача выданных (перечисленных) под отчет денежных средств одним лицом другому запрещается.</w:t>
      </w:r>
      <w:bookmarkStart w:id="107" w:name="_ref_1-505503b2ced34c"/>
      <w:bookmarkEnd w:id="106"/>
    </w:p>
    <w:p w:rsidR="000A234D" w:rsidRPr="007526FC" w:rsidRDefault="000A234D" w:rsidP="000A234D">
      <w:pPr>
        <w:spacing w:before="0" w:after="0" w:line="240" w:lineRule="auto"/>
        <w:rPr>
          <w:sz w:val="24"/>
          <w:szCs w:val="24"/>
        </w:rPr>
      </w:pPr>
      <w:r w:rsidRPr="007526FC">
        <w:rPr>
          <w:sz w:val="24"/>
          <w:szCs w:val="24"/>
        </w:rPr>
        <w:t xml:space="preserve">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w:t>
      </w:r>
      <w:r w:rsidRPr="007526FC">
        <w:rPr>
          <w:sz w:val="24"/>
          <w:szCs w:val="24"/>
        </w:rPr>
        <w:lastRenderedPageBreak/>
        <w:t>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107"/>
    </w:p>
    <w:p w:rsidR="000A234D" w:rsidRPr="007526FC" w:rsidRDefault="000A234D" w:rsidP="000A234D">
      <w:pPr>
        <w:pStyle w:val="heading1normal"/>
        <w:spacing w:before="0" w:after="0" w:line="240" w:lineRule="auto"/>
        <w:ind w:left="482" w:firstLine="0"/>
        <w:jc w:val="center"/>
        <w:rPr>
          <w:b/>
          <w:sz w:val="24"/>
          <w:szCs w:val="24"/>
        </w:rPr>
      </w:pPr>
      <w:bookmarkStart w:id="108" w:name="_ref_1-69e8247cc43046"/>
      <w:r w:rsidRPr="007526FC">
        <w:rPr>
          <w:b/>
          <w:sz w:val="24"/>
          <w:szCs w:val="24"/>
        </w:rPr>
        <w:t>Порядок представления отчетности подотчетными лицами</w:t>
      </w:r>
      <w:bookmarkEnd w:id="108"/>
    </w:p>
    <w:p w:rsidR="000A234D" w:rsidRPr="007526FC" w:rsidRDefault="000A234D" w:rsidP="000A234D">
      <w:pPr>
        <w:rPr>
          <w:sz w:val="24"/>
          <w:szCs w:val="24"/>
        </w:rPr>
      </w:pPr>
    </w:p>
    <w:p w:rsidR="000A234D" w:rsidRPr="007526FC" w:rsidRDefault="000A234D" w:rsidP="000A234D">
      <w:pPr>
        <w:pStyle w:val="heading2normal"/>
        <w:spacing w:before="0" w:after="0" w:line="240" w:lineRule="auto"/>
        <w:rPr>
          <w:sz w:val="24"/>
          <w:szCs w:val="24"/>
        </w:rPr>
      </w:pPr>
      <w:bookmarkStart w:id="109" w:name="_ref_1-6067354b1e134c"/>
      <w:r w:rsidRPr="007526FC">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Start w:id="110" w:name="_ref_1-0281394a12744a"/>
      <w:bookmarkEnd w:id="109"/>
    </w:p>
    <w:p w:rsidR="000A234D" w:rsidRPr="007526FC" w:rsidRDefault="000A234D" w:rsidP="000A234D">
      <w:pPr>
        <w:pStyle w:val="heading2normal"/>
        <w:spacing w:before="0" w:after="0" w:line="240" w:lineRule="auto"/>
        <w:rPr>
          <w:sz w:val="24"/>
          <w:szCs w:val="24"/>
        </w:rPr>
      </w:pPr>
      <w:r w:rsidRPr="007526FC">
        <w:rPr>
          <w:sz w:val="24"/>
          <w:szCs w:val="24"/>
        </w:rPr>
        <w:t xml:space="preserve">Авансовый отчет </w:t>
      </w:r>
      <w:hyperlink r:id="rId222" w:history="1">
        <w:r w:rsidRPr="007526FC">
          <w:rPr>
            <w:rStyle w:val="afc"/>
            <w:sz w:val="24"/>
            <w:szCs w:val="24"/>
          </w:rPr>
          <w:t>(ф. 0504505)</w:t>
        </w:r>
      </w:hyperlink>
      <w:r w:rsidRPr="007526FC">
        <w:rPr>
          <w:sz w:val="24"/>
          <w:szCs w:val="24"/>
        </w:rPr>
        <w:t xml:space="preserve">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Start w:id="111" w:name="_ref_1-c6f78144991948"/>
      <w:bookmarkEnd w:id="110"/>
    </w:p>
    <w:p w:rsidR="000A234D" w:rsidRPr="007526FC" w:rsidRDefault="000A234D" w:rsidP="000A234D">
      <w:pPr>
        <w:pStyle w:val="heading2normal"/>
        <w:spacing w:before="0" w:after="0" w:line="240" w:lineRule="auto"/>
        <w:rPr>
          <w:sz w:val="24"/>
          <w:szCs w:val="24"/>
        </w:rPr>
      </w:pPr>
      <w:r w:rsidRPr="007526FC">
        <w:rPr>
          <w:sz w:val="24"/>
          <w:szCs w:val="24"/>
        </w:rPr>
        <w:t xml:space="preserve">Авансовый отчет </w:t>
      </w:r>
      <w:hyperlink r:id="rId223" w:history="1">
        <w:r w:rsidRPr="007526FC">
          <w:rPr>
            <w:rStyle w:val="afc"/>
            <w:sz w:val="24"/>
            <w:szCs w:val="24"/>
          </w:rPr>
          <w:t>(ф. 0504505)</w:t>
        </w:r>
      </w:hyperlink>
      <w:r w:rsidRPr="007526FC">
        <w:rPr>
          <w:sz w:val="24"/>
          <w:szCs w:val="24"/>
        </w:rPr>
        <w:t xml:space="preserve">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Start w:id="112" w:name="_ref_1-6667bcada4764c"/>
      <w:bookmarkEnd w:id="111"/>
    </w:p>
    <w:p w:rsidR="000A234D" w:rsidRPr="007526FC" w:rsidRDefault="007E5220" w:rsidP="000A234D">
      <w:pPr>
        <w:pStyle w:val="heading2normal"/>
        <w:spacing w:before="0" w:after="0" w:line="240" w:lineRule="auto"/>
        <w:rPr>
          <w:sz w:val="24"/>
          <w:szCs w:val="24"/>
        </w:rPr>
      </w:pPr>
      <w:r w:rsidRPr="007526FC">
        <w:rPr>
          <w:sz w:val="24"/>
          <w:szCs w:val="24"/>
        </w:rPr>
        <w:t>Г</w:t>
      </w:r>
      <w:r w:rsidR="000A234D" w:rsidRPr="007526FC">
        <w:rPr>
          <w:sz w:val="24"/>
          <w:szCs w:val="24"/>
        </w:rPr>
        <w:t>лавный бухгалтер проверя</w:t>
      </w:r>
      <w:r w:rsidRPr="007526FC">
        <w:rPr>
          <w:sz w:val="24"/>
          <w:szCs w:val="24"/>
        </w:rPr>
        <w:t>е</w:t>
      </w:r>
      <w:r w:rsidR="000A234D" w:rsidRPr="007526FC">
        <w:rPr>
          <w:sz w:val="24"/>
          <w:szCs w:val="24"/>
        </w:rPr>
        <w:t xml:space="preserve">т правильность оформления Авансового отчета </w:t>
      </w:r>
      <w:hyperlink r:id="rId224" w:history="1">
        <w:r w:rsidR="000A234D" w:rsidRPr="007526FC">
          <w:rPr>
            <w:rStyle w:val="afc"/>
            <w:sz w:val="24"/>
            <w:szCs w:val="24"/>
          </w:rPr>
          <w:t>(ф. 0504505)</w:t>
        </w:r>
      </w:hyperlink>
      <w:r w:rsidR="000A234D" w:rsidRPr="007526FC">
        <w:rPr>
          <w:sz w:val="24"/>
          <w:szCs w:val="24"/>
        </w:rPr>
        <w:t>, наличие документов, подтверждающих произведенные расходы, обоснованность расходования средств.</w:t>
      </w:r>
      <w:bookmarkStart w:id="113" w:name="_ref_1-07b88fdb13a441"/>
      <w:bookmarkEnd w:id="112"/>
    </w:p>
    <w:p w:rsidR="000A234D" w:rsidRPr="007526FC" w:rsidRDefault="000A234D" w:rsidP="000A234D">
      <w:pPr>
        <w:pStyle w:val="heading2normal"/>
        <w:spacing w:before="0" w:after="0" w:line="240" w:lineRule="auto"/>
        <w:rPr>
          <w:sz w:val="24"/>
          <w:szCs w:val="24"/>
        </w:rPr>
      </w:pPr>
      <w:r w:rsidRPr="007526FC">
        <w:rPr>
          <w:sz w:val="24"/>
          <w:szCs w:val="24"/>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Start w:id="114" w:name="_ref_1-5617db29975043"/>
      <w:bookmarkEnd w:id="113"/>
    </w:p>
    <w:p w:rsidR="000A234D" w:rsidRPr="007526FC" w:rsidRDefault="000A234D" w:rsidP="000A234D">
      <w:pPr>
        <w:pStyle w:val="heading2normal"/>
        <w:spacing w:before="0" w:after="0" w:line="240" w:lineRule="auto"/>
        <w:rPr>
          <w:sz w:val="24"/>
          <w:szCs w:val="24"/>
        </w:rPr>
      </w:pPr>
      <w:r w:rsidRPr="007526FC">
        <w:rPr>
          <w:sz w:val="24"/>
          <w:szCs w:val="24"/>
        </w:rPr>
        <w:t xml:space="preserve">Проверенный Авансовый отчет </w:t>
      </w:r>
      <w:hyperlink r:id="rId225" w:history="1">
        <w:r w:rsidRPr="007526FC">
          <w:rPr>
            <w:rStyle w:val="afc"/>
            <w:sz w:val="24"/>
            <w:szCs w:val="24"/>
          </w:rPr>
          <w:t>(ф. 0504505)</w:t>
        </w:r>
      </w:hyperlink>
      <w:r w:rsidRPr="007526FC">
        <w:rPr>
          <w:sz w:val="24"/>
          <w:szCs w:val="24"/>
        </w:rPr>
        <w:t xml:space="preserve"> утверждает председатель. После этого отчет принимается к учету.</w:t>
      </w:r>
      <w:bookmarkStart w:id="115" w:name="_ref_1-279740ebfc2a47"/>
      <w:bookmarkEnd w:id="114"/>
    </w:p>
    <w:p w:rsidR="000A234D" w:rsidRPr="007526FC" w:rsidRDefault="000A234D" w:rsidP="000A234D">
      <w:pPr>
        <w:pStyle w:val="heading2normal"/>
        <w:spacing w:before="0" w:after="0" w:line="240" w:lineRule="auto"/>
        <w:rPr>
          <w:sz w:val="24"/>
          <w:szCs w:val="24"/>
        </w:rPr>
      </w:pPr>
      <w:r w:rsidRPr="007526FC">
        <w:rPr>
          <w:sz w:val="24"/>
          <w:szCs w:val="24"/>
        </w:rP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226" w:history="1">
        <w:r w:rsidRPr="007526FC">
          <w:rPr>
            <w:rStyle w:val="afc"/>
            <w:sz w:val="24"/>
            <w:szCs w:val="24"/>
          </w:rPr>
          <w:t>(ф. 0504505)</w:t>
        </w:r>
      </w:hyperlink>
      <w:r w:rsidRPr="007526FC">
        <w:rPr>
          <w:sz w:val="24"/>
          <w:szCs w:val="24"/>
        </w:rPr>
        <w:t>.</w:t>
      </w:r>
      <w:bookmarkStart w:id="116" w:name="_ref_1-9c2398e886d646"/>
      <w:bookmarkEnd w:id="115"/>
    </w:p>
    <w:p w:rsidR="000A234D" w:rsidRPr="007526FC" w:rsidRDefault="000A234D" w:rsidP="000A234D">
      <w:pPr>
        <w:pStyle w:val="heading2normal"/>
        <w:spacing w:before="0" w:after="0" w:line="240" w:lineRule="auto"/>
        <w:rPr>
          <w:sz w:val="24"/>
          <w:szCs w:val="24"/>
        </w:rPr>
      </w:pPr>
      <w:r w:rsidRPr="007526FC">
        <w:rPr>
          <w:sz w:val="24"/>
          <w:szCs w:val="24"/>
        </w:rPr>
        <w:t xml:space="preserve">Если работник в установленный срок не представил Авансовый отчет </w:t>
      </w:r>
      <w:hyperlink r:id="rId227" w:history="1">
        <w:r w:rsidRPr="007526FC">
          <w:rPr>
            <w:rStyle w:val="afc"/>
            <w:sz w:val="24"/>
            <w:szCs w:val="24"/>
          </w:rPr>
          <w:t>(ф. 0504505)</w:t>
        </w:r>
      </w:hyperlink>
      <w:r w:rsidRPr="007526FC">
        <w:rPr>
          <w:sz w:val="24"/>
          <w:szCs w:val="24"/>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228" w:history="1">
        <w:r w:rsidRPr="007526FC">
          <w:rPr>
            <w:rStyle w:val="afc"/>
            <w:sz w:val="24"/>
            <w:szCs w:val="24"/>
          </w:rPr>
          <w:t>ст. ст. 137</w:t>
        </w:r>
      </w:hyperlink>
      <w:r w:rsidRPr="007526FC">
        <w:rPr>
          <w:sz w:val="24"/>
          <w:szCs w:val="24"/>
        </w:rPr>
        <w:t xml:space="preserve"> и </w:t>
      </w:r>
      <w:hyperlink r:id="rId229" w:history="1">
        <w:r w:rsidRPr="007526FC">
          <w:rPr>
            <w:rStyle w:val="afc"/>
            <w:sz w:val="24"/>
            <w:szCs w:val="24"/>
          </w:rPr>
          <w:t>138</w:t>
        </w:r>
      </w:hyperlink>
      <w:r w:rsidRPr="007526FC">
        <w:rPr>
          <w:sz w:val="24"/>
          <w:szCs w:val="24"/>
        </w:rPr>
        <w:t xml:space="preserve"> ТК РФ.</w:t>
      </w:r>
      <w:bookmarkStart w:id="117" w:name="_ref_1-3e1cb3c119bb4d"/>
      <w:bookmarkEnd w:id="116"/>
    </w:p>
    <w:p w:rsidR="000A234D" w:rsidRPr="007526FC" w:rsidRDefault="000A234D" w:rsidP="000A234D">
      <w:pPr>
        <w:pStyle w:val="heading2normal"/>
        <w:spacing w:before="0" w:after="0" w:line="240" w:lineRule="auto"/>
        <w:rPr>
          <w:sz w:val="24"/>
          <w:szCs w:val="24"/>
        </w:rPr>
      </w:pPr>
      <w:r w:rsidRPr="007526FC">
        <w:rPr>
          <w:sz w:val="24"/>
          <w:szCs w:val="24"/>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117"/>
    </w:p>
    <w:p w:rsidR="007E5220" w:rsidRPr="007526FC" w:rsidRDefault="007E5220">
      <w:pPr>
        <w:spacing w:before="0" w:after="0" w:line="240" w:lineRule="auto"/>
        <w:ind w:firstLine="0"/>
        <w:jc w:val="left"/>
        <w:rPr>
          <w:sz w:val="24"/>
          <w:szCs w:val="24"/>
        </w:rPr>
      </w:pPr>
      <w:r w:rsidRPr="007526FC">
        <w:rPr>
          <w:sz w:val="24"/>
          <w:szCs w:val="24"/>
        </w:rPr>
        <w:br w:type="page"/>
      </w:r>
    </w:p>
    <w:p w:rsidR="000A234D" w:rsidRPr="007526FC" w:rsidRDefault="007E5220" w:rsidP="007E5220">
      <w:pPr>
        <w:spacing w:before="0" w:after="0" w:line="240" w:lineRule="auto"/>
        <w:ind w:left="7200" w:firstLine="0"/>
        <w:jc w:val="left"/>
        <w:rPr>
          <w:sz w:val="24"/>
          <w:szCs w:val="24"/>
        </w:rPr>
      </w:pPr>
      <w:r w:rsidRPr="007526FC">
        <w:rPr>
          <w:sz w:val="24"/>
          <w:szCs w:val="24"/>
        </w:rPr>
        <w:lastRenderedPageBreak/>
        <w:t>Приложение к настоящему порядку</w:t>
      </w:r>
    </w:p>
    <w:p w:rsidR="007E5220" w:rsidRPr="007526FC" w:rsidRDefault="007E5220" w:rsidP="007E5220">
      <w:pPr>
        <w:spacing w:before="0" w:after="0" w:line="240" w:lineRule="auto"/>
        <w:ind w:firstLine="0"/>
        <w:jc w:val="center"/>
        <w:rPr>
          <w:sz w:val="18"/>
          <w:szCs w:val="24"/>
        </w:rPr>
      </w:pPr>
      <w:r w:rsidRPr="007526FC">
        <w:rPr>
          <w:sz w:val="18"/>
          <w:szCs w:val="24"/>
        </w:rPr>
        <w:t xml:space="preserve">Форма заявления на выдачу денежных средств </w:t>
      </w:r>
      <w:proofErr w:type="gramStart"/>
      <w:r w:rsidRPr="007526FC">
        <w:rPr>
          <w:sz w:val="18"/>
          <w:szCs w:val="24"/>
        </w:rPr>
        <w:t>в</w:t>
      </w:r>
      <w:proofErr w:type="gramEnd"/>
      <w:r w:rsidRPr="007526FC">
        <w:rPr>
          <w:sz w:val="18"/>
          <w:szCs w:val="24"/>
        </w:rPr>
        <w:t xml:space="preserve"> под отчет</w:t>
      </w:r>
    </w:p>
    <w:tbl>
      <w:tblPr>
        <w:tblW w:w="5463" w:type="pct"/>
        <w:tblInd w:w="-567" w:type="dxa"/>
        <w:tblLook w:val="04A0"/>
      </w:tblPr>
      <w:tblGrid>
        <w:gridCol w:w="3145"/>
        <w:gridCol w:w="396"/>
        <w:gridCol w:w="340"/>
        <w:gridCol w:w="328"/>
        <w:gridCol w:w="318"/>
        <w:gridCol w:w="278"/>
        <w:gridCol w:w="278"/>
        <w:gridCol w:w="278"/>
        <w:gridCol w:w="282"/>
        <w:gridCol w:w="261"/>
        <w:gridCol w:w="857"/>
        <w:gridCol w:w="672"/>
        <w:gridCol w:w="687"/>
        <w:gridCol w:w="678"/>
        <w:gridCol w:w="655"/>
        <w:gridCol w:w="640"/>
        <w:gridCol w:w="345"/>
      </w:tblGrid>
      <w:tr w:rsidR="007E5220" w:rsidRPr="007526FC" w:rsidTr="00282BFF">
        <w:trPr>
          <w:trHeight w:val="219"/>
        </w:trPr>
        <w:tc>
          <w:tcPr>
            <w:tcW w:w="5000" w:type="pct"/>
            <w:gridSpan w:val="17"/>
            <w:tcBorders>
              <w:top w:val="nil"/>
              <w:left w:val="nil"/>
              <w:bottom w:val="nil"/>
              <w:right w:val="nil"/>
            </w:tcBorders>
            <w:shd w:val="clear" w:color="auto" w:fill="auto"/>
            <w:vAlign w:val="bottom"/>
            <w:hideMark/>
          </w:tcPr>
          <w:p w:rsidR="007E5220" w:rsidRPr="007526FC" w:rsidRDefault="007E5220" w:rsidP="00A40899">
            <w:pPr>
              <w:spacing w:before="0" w:after="0" w:line="240" w:lineRule="auto"/>
              <w:ind w:firstLine="0"/>
              <w:jc w:val="left"/>
              <w:rPr>
                <w:sz w:val="18"/>
                <w:szCs w:val="24"/>
                <w:u w:val="single"/>
              </w:rPr>
            </w:pPr>
            <w:r w:rsidRPr="007526FC">
              <w:rPr>
                <w:sz w:val="18"/>
                <w:szCs w:val="24"/>
                <w:u w:val="single"/>
              </w:rPr>
              <w:t xml:space="preserve">Администрация </w:t>
            </w:r>
            <w:r w:rsidR="00A40899" w:rsidRPr="007526FC">
              <w:rPr>
                <w:sz w:val="18"/>
                <w:szCs w:val="24"/>
                <w:u w:val="single"/>
              </w:rPr>
              <w:t xml:space="preserve">Подстепновского </w:t>
            </w:r>
            <w:r w:rsidRPr="007526FC">
              <w:rPr>
                <w:sz w:val="18"/>
                <w:szCs w:val="24"/>
                <w:u w:val="single"/>
              </w:rPr>
              <w:t>сельсовета Ребрихинского района Алтайского края</w:t>
            </w:r>
          </w:p>
        </w:tc>
      </w:tr>
      <w:tr w:rsidR="007E5220" w:rsidRPr="007526FC" w:rsidTr="00282BFF">
        <w:trPr>
          <w:trHeight w:val="120"/>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u w:val="single"/>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1861" w:type="pct"/>
            <w:gridSpan w:val="3"/>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b/>
                <w:bCs/>
                <w:sz w:val="18"/>
                <w:szCs w:val="24"/>
              </w:rPr>
            </w:pPr>
            <w:r w:rsidRPr="007526FC">
              <w:rPr>
                <w:b/>
                <w:bCs/>
                <w:sz w:val="18"/>
                <w:szCs w:val="24"/>
              </w:rPr>
              <w:t xml:space="preserve">У Т В Е </w:t>
            </w:r>
            <w:proofErr w:type="gramStart"/>
            <w:r w:rsidRPr="007526FC">
              <w:rPr>
                <w:b/>
                <w:bCs/>
                <w:sz w:val="18"/>
                <w:szCs w:val="24"/>
              </w:rPr>
              <w:t>Р</w:t>
            </w:r>
            <w:proofErr w:type="gramEnd"/>
            <w:r w:rsidRPr="007526FC">
              <w:rPr>
                <w:b/>
                <w:bCs/>
                <w:sz w:val="18"/>
                <w:szCs w:val="24"/>
              </w:rPr>
              <w:t xml:space="preserve"> Ж Д А Ю</w:t>
            </w: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b/>
                <w:bCs/>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756" w:type="pct"/>
            <w:gridSpan w:val="6"/>
            <w:tcBorders>
              <w:top w:val="nil"/>
              <w:left w:val="nil"/>
              <w:bottom w:val="nil"/>
              <w:right w:val="nil"/>
            </w:tcBorders>
            <w:shd w:val="clear" w:color="000000" w:fill="FFFFC0"/>
            <w:noWrap/>
            <w:vAlign w:val="bottom"/>
            <w:hideMark/>
          </w:tcPr>
          <w:p w:rsidR="007E5220" w:rsidRPr="007526FC" w:rsidRDefault="007E5220" w:rsidP="007E5220">
            <w:pPr>
              <w:spacing w:before="0" w:after="0" w:line="240" w:lineRule="auto"/>
              <w:ind w:firstLine="0"/>
              <w:jc w:val="right"/>
              <w:rPr>
                <w:sz w:val="18"/>
                <w:szCs w:val="24"/>
              </w:rPr>
            </w:pPr>
            <w:r w:rsidRPr="007526FC">
              <w:rPr>
                <w:sz w:val="18"/>
                <w:szCs w:val="24"/>
              </w:rPr>
              <w:t>Руководителю организации</w:t>
            </w:r>
          </w:p>
        </w:tc>
      </w:tr>
      <w:tr w:rsidR="007E5220" w:rsidRPr="007526FC" w:rsidTr="00282BFF">
        <w:trPr>
          <w:trHeight w:val="219"/>
        </w:trPr>
        <w:tc>
          <w:tcPr>
            <w:tcW w:w="1702" w:type="pct"/>
            <w:gridSpan w:val="2"/>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в сумме (RUB):</w:t>
            </w:r>
          </w:p>
        </w:tc>
        <w:tc>
          <w:tcPr>
            <w:tcW w:w="313" w:type="pct"/>
            <w:gridSpan w:val="2"/>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center"/>
              <w:rPr>
                <w:sz w:val="18"/>
                <w:szCs w:val="24"/>
              </w:rPr>
            </w:pPr>
            <w:r w:rsidRPr="007526FC">
              <w:rPr>
                <w:sz w:val="18"/>
                <w:szCs w:val="24"/>
              </w:rPr>
              <w:t> </w:t>
            </w: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center"/>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756" w:type="pct"/>
            <w:gridSpan w:val="6"/>
            <w:tcBorders>
              <w:top w:val="nil"/>
              <w:left w:val="nil"/>
              <w:bottom w:val="nil"/>
              <w:right w:val="nil"/>
            </w:tcBorders>
            <w:shd w:val="clear" w:color="000000" w:fill="FFFFC0"/>
            <w:noWrap/>
            <w:vAlign w:val="bottom"/>
            <w:hideMark/>
          </w:tcPr>
          <w:p w:rsidR="007E5220" w:rsidRPr="007526FC" w:rsidRDefault="007E5220" w:rsidP="007E5220">
            <w:pPr>
              <w:spacing w:before="0" w:after="0" w:line="240" w:lineRule="auto"/>
              <w:ind w:firstLine="0"/>
              <w:jc w:val="right"/>
              <w:rPr>
                <w:sz w:val="18"/>
                <w:szCs w:val="24"/>
              </w:rPr>
            </w:pPr>
            <w:r w:rsidRPr="007526FC">
              <w:rPr>
                <w:sz w:val="18"/>
                <w:szCs w:val="24"/>
              </w:rPr>
              <w:t> </w:t>
            </w:r>
          </w:p>
        </w:tc>
      </w:tr>
      <w:tr w:rsidR="007E5220" w:rsidRPr="007526FC" w:rsidTr="00282BFF">
        <w:trPr>
          <w:trHeight w:val="120"/>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righ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1861" w:type="pct"/>
            <w:gridSpan w:val="3"/>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руководитель организации</w:t>
            </w: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756" w:type="pct"/>
            <w:gridSpan w:val="6"/>
            <w:tcBorders>
              <w:top w:val="nil"/>
              <w:left w:val="nil"/>
              <w:bottom w:val="nil"/>
              <w:right w:val="nil"/>
            </w:tcBorders>
            <w:shd w:val="clear" w:color="000000" w:fill="FFFFC0"/>
            <w:noWrap/>
            <w:vAlign w:val="bottom"/>
            <w:hideMark/>
          </w:tcPr>
          <w:p w:rsidR="007E5220" w:rsidRPr="007526FC" w:rsidRDefault="007E5220" w:rsidP="007E5220">
            <w:pPr>
              <w:spacing w:before="0" w:after="0" w:line="240" w:lineRule="auto"/>
              <w:ind w:firstLine="0"/>
              <w:jc w:val="right"/>
              <w:rPr>
                <w:sz w:val="18"/>
                <w:szCs w:val="24"/>
              </w:rPr>
            </w:pPr>
            <w:r w:rsidRPr="007526FC">
              <w:rPr>
                <w:sz w:val="18"/>
                <w:szCs w:val="24"/>
              </w:rPr>
              <w:t xml:space="preserve">от </w:t>
            </w:r>
          </w:p>
        </w:tc>
      </w:tr>
      <w:tr w:rsidR="00282BFF" w:rsidRPr="007526FC" w:rsidTr="00282BFF">
        <w:trPr>
          <w:trHeight w:val="219"/>
        </w:trPr>
        <w:tc>
          <w:tcPr>
            <w:tcW w:w="1512"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90"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58"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54"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229" w:type="pct"/>
            <w:gridSpan w:val="7"/>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w:t>
            </w:r>
          </w:p>
        </w:tc>
        <w:tc>
          <w:tcPr>
            <w:tcW w:w="1756" w:type="pct"/>
            <w:gridSpan w:val="6"/>
            <w:tcBorders>
              <w:top w:val="nil"/>
              <w:left w:val="nil"/>
              <w:bottom w:val="nil"/>
              <w:right w:val="nil"/>
            </w:tcBorders>
            <w:shd w:val="clear" w:color="000000" w:fill="FFFFC0"/>
            <w:noWrap/>
            <w:vAlign w:val="bottom"/>
            <w:hideMark/>
          </w:tcPr>
          <w:p w:rsidR="007E5220" w:rsidRPr="007526FC" w:rsidRDefault="007E5220" w:rsidP="007E5220">
            <w:pPr>
              <w:spacing w:before="0" w:after="0" w:line="240" w:lineRule="auto"/>
              <w:ind w:firstLine="0"/>
              <w:jc w:val="right"/>
              <w:rPr>
                <w:sz w:val="18"/>
                <w:szCs w:val="24"/>
              </w:rPr>
            </w:pPr>
            <w:r w:rsidRPr="007526FC">
              <w:rPr>
                <w:sz w:val="18"/>
                <w:szCs w:val="24"/>
              </w:rPr>
              <w:t xml:space="preserve">отдел: </w:t>
            </w:r>
          </w:p>
        </w:tc>
      </w:tr>
      <w:tr w:rsidR="007E5220" w:rsidRPr="007526FC" w:rsidTr="00282BFF">
        <w:trPr>
          <w:trHeight w:val="219"/>
        </w:trPr>
        <w:tc>
          <w:tcPr>
            <w:tcW w:w="2015" w:type="pct"/>
            <w:gridSpan w:val="4"/>
            <w:tcBorders>
              <w:top w:val="nil"/>
              <w:left w:val="nil"/>
              <w:bottom w:val="nil"/>
              <w:right w:val="nil"/>
            </w:tcBorders>
            <w:shd w:val="clear" w:color="auto" w:fill="auto"/>
            <w:noWrap/>
            <w:hideMark/>
          </w:tcPr>
          <w:p w:rsidR="007E5220" w:rsidRPr="007526FC" w:rsidRDefault="007E5220" w:rsidP="007E5220">
            <w:pPr>
              <w:spacing w:before="0" w:after="0" w:line="240" w:lineRule="auto"/>
              <w:ind w:firstLine="0"/>
              <w:jc w:val="center"/>
              <w:rPr>
                <w:sz w:val="18"/>
                <w:szCs w:val="24"/>
              </w:rPr>
            </w:pPr>
            <w:r w:rsidRPr="007526FC">
              <w:rPr>
                <w:sz w:val="18"/>
                <w:szCs w:val="24"/>
              </w:rPr>
              <w:t>(подпись)</w:t>
            </w: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center"/>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756" w:type="pct"/>
            <w:gridSpan w:val="6"/>
            <w:tcBorders>
              <w:top w:val="nil"/>
              <w:left w:val="nil"/>
              <w:bottom w:val="nil"/>
              <w:right w:val="nil"/>
            </w:tcBorders>
            <w:shd w:val="clear" w:color="000000" w:fill="FFFFC0"/>
            <w:vAlign w:val="bottom"/>
            <w:hideMark/>
          </w:tcPr>
          <w:p w:rsidR="007E5220" w:rsidRPr="007526FC" w:rsidRDefault="007E5220" w:rsidP="007E5220">
            <w:pPr>
              <w:spacing w:before="0" w:after="0" w:line="240" w:lineRule="auto"/>
              <w:ind w:firstLine="0"/>
              <w:jc w:val="right"/>
              <w:rPr>
                <w:sz w:val="18"/>
                <w:szCs w:val="24"/>
              </w:rPr>
            </w:pPr>
            <w:r w:rsidRPr="007526FC">
              <w:rPr>
                <w:sz w:val="18"/>
                <w:szCs w:val="24"/>
              </w:rPr>
              <w:t xml:space="preserve">должность: </w:t>
            </w:r>
          </w:p>
        </w:tc>
      </w:tr>
      <w:tr w:rsidR="007E5220" w:rsidRPr="007526FC" w:rsidTr="00282BFF">
        <w:trPr>
          <w:trHeight w:val="99"/>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righ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2168" w:type="pct"/>
            <w:gridSpan w:val="5"/>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"_______"______________________ 20        г.</w:t>
            </w: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141"/>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321"/>
        </w:trPr>
        <w:tc>
          <w:tcPr>
            <w:tcW w:w="5000" w:type="pct"/>
            <w:gridSpan w:val="17"/>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center"/>
              <w:rPr>
                <w:b/>
                <w:bCs/>
                <w:sz w:val="18"/>
                <w:szCs w:val="24"/>
              </w:rPr>
            </w:pPr>
            <w:r w:rsidRPr="007526FC">
              <w:rPr>
                <w:b/>
                <w:bCs/>
                <w:sz w:val="18"/>
                <w:szCs w:val="24"/>
              </w:rPr>
              <w:t>заявление</w:t>
            </w:r>
          </w:p>
        </w:tc>
      </w:tr>
      <w:tr w:rsidR="007E5220" w:rsidRPr="007526FC" w:rsidTr="00282BFF">
        <w:trPr>
          <w:trHeight w:val="228"/>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center"/>
              <w:rPr>
                <w:b/>
                <w:bCs/>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2302" w:type="pct"/>
            <w:gridSpan w:val="6"/>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Прошу выдать под отчет аванс в размере (RUB)</w:t>
            </w:r>
          </w:p>
        </w:tc>
        <w:tc>
          <w:tcPr>
            <w:tcW w:w="2698" w:type="pct"/>
            <w:gridSpan w:val="11"/>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r>
      <w:tr w:rsidR="007E5220" w:rsidRPr="007526FC" w:rsidTr="00282BFF">
        <w:trPr>
          <w:trHeight w:val="300"/>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xml:space="preserve">на срок </w:t>
            </w:r>
            <w:proofErr w:type="gramStart"/>
            <w:r w:rsidRPr="007526FC">
              <w:rPr>
                <w:sz w:val="18"/>
                <w:szCs w:val="24"/>
              </w:rPr>
              <w:t>до</w:t>
            </w:r>
            <w:proofErr w:type="gramEnd"/>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gridSpan w:val="2"/>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center"/>
              <w:rPr>
                <w:sz w:val="18"/>
                <w:szCs w:val="24"/>
              </w:rPr>
            </w:pPr>
            <w:r w:rsidRPr="007526FC">
              <w:rPr>
                <w:sz w:val="18"/>
                <w:szCs w:val="24"/>
              </w:rPr>
              <w:t> </w:t>
            </w: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center"/>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gridSpan w:val="2"/>
            <w:tcBorders>
              <w:top w:val="nil"/>
              <w:left w:val="nil"/>
              <w:bottom w:val="nil"/>
              <w:right w:val="nil"/>
            </w:tcBorders>
            <w:shd w:val="clear" w:color="auto" w:fill="auto"/>
            <w:noWrap/>
            <w:hideMark/>
          </w:tcPr>
          <w:p w:rsidR="007E5220" w:rsidRPr="007526FC" w:rsidRDefault="007E5220" w:rsidP="007E5220">
            <w:pPr>
              <w:spacing w:before="0" w:after="0" w:line="240" w:lineRule="auto"/>
              <w:ind w:firstLine="0"/>
              <w:jc w:val="center"/>
              <w:rPr>
                <w:sz w:val="18"/>
                <w:szCs w:val="24"/>
              </w:rPr>
            </w:pPr>
            <w:r w:rsidRPr="007526FC">
              <w:rPr>
                <w:sz w:val="18"/>
                <w:szCs w:val="24"/>
              </w:rPr>
              <w:t>(дата)</w:t>
            </w: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center"/>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60"/>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420"/>
        </w:trPr>
        <w:tc>
          <w:tcPr>
            <w:tcW w:w="1861" w:type="pct"/>
            <w:gridSpan w:val="3"/>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Назначение аванса</w:t>
            </w:r>
          </w:p>
        </w:tc>
        <w:tc>
          <w:tcPr>
            <w:tcW w:w="3139" w:type="pct"/>
            <w:gridSpan w:val="14"/>
            <w:tcBorders>
              <w:top w:val="nil"/>
              <w:left w:val="nil"/>
              <w:bottom w:val="single" w:sz="4" w:space="0" w:color="000000"/>
              <w:right w:val="nil"/>
            </w:tcBorders>
            <w:shd w:val="clear" w:color="000000" w:fill="FFFFC0"/>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xml:space="preserve"> </w:t>
            </w:r>
          </w:p>
        </w:tc>
      </w:tr>
      <w:tr w:rsidR="007E5220" w:rsidRPr="007526FC" w:rsidTr="00282BFF">
        <w:trPr>
          <w:trHeight w:val="420"/>
        </w:trPr>
        <w:tc>
          <w:tcPr>
            <w:tcW w:w="5000" w:type="pct"/>
            <w:gridSpan w:val="17"/>
            <w:tcBorders>
              <w:top w:val="nil"/>
              <w:left w:val="nil"/>
              <w:bottom w:val="single" w:sz="4" w:space="0" w:color="000000"/>
              <w:right w:val="nil"/>
            </w:tcBorders>
            <w:shd w:val="clear" w:color="000000" w:fill="FFFFC0"/>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r>
      <w:tr w:rsidR="007E5220" w:rsidRPr="007526FC" w:rsidTr="00282BFF">
        <w:trPr>
          <w:trHeight w:val="420"/>
        </w:trPr>
        <w:tc>
          <w:tcPr>
            <w:tcW w:w="5000" w:type="pct"/>
            <w:gridSpan w:val="17"/>
            <w:tcBorders>
              <w:top w:val="nil"/>
              <w:left w:val="nil"/>
              <w:bottom w:val="single" w:sz="4" w:space="0" w:color="000000"/>
              <w:right w:val="nil"/>
            </w:tcBorders>
            <w:shd w:val="clear" w:color="000000" w:fill="FFFFC0"/>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r>
      <w:tr w:rsidR="007E5220" w:rsidRPr="007526FC" w:rsidTr="00282BFF">
        <w:trPr>
          <w:trHeight w:val="420"/>
        </w:trPr>
        <w:tc>
          <w:tcPr>
            <w:tcW w:w="5000" w:type="pct"/>
            <w:gridSpan w:val="17"/>
            <w:tcBorders>
              <w:top w:val="nil"/>
              <w:left w:val="nil"/>
              <w:bottom w:val="single" w:sz="4" w:space="0" w:color="000000"/>
              <w:right w:val="nil"/>
            </w:tcBorders>
            <w:shd w:val="clear" w:color="000000" w:fill="FFFFC0"/>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r>
      <w:tr w:rsidR="007E5220" w:rsidRPr="007526FC" w:rsidTr="00282BFF">
        <w:trPr>
          <w:trHeight w:val="228"/>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328"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324"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313"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306"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92" w:type="pct"/>
            <w:gridSpan w:val="5"/>
            <w:tcBorders>
              <w:top w:val="nil"/>
              <w:left w:val="nil"/>
              <w:bottom w:val="nil"/>
              <w:right w:val="nil"/>
            </w:tcBorders>
            <w:shd w:val="clear" w:color="auto" w:fill="auto"/>
            <w:noWrap/>
            <w:hideMark/>
          </w:tcPr>
          <w:p w:rsidR="007E5220" w:rsidRPr="007526FC" w:rsidRDefault="007E5220" w:rsidP="007E5220">
            <w:pPr>
              <w:spacing w:before="0" w:after="0" w:line="240" w:lineRule="auto"/>
              <w:ind w:firstLine="0"/>
              <w:jc w:val="center"/>
              <w:rPr>
                <w:sz w:val="18"/>
                <w:szCs w:val="24"/>
              </w:rPr>
            </w:pPr>
            <w:r w:rsidRPr="007526FC">
              <w:rPr>
                <w:sz w:val="18"/>
                <w:szCs w:val="24"/>
              </w:rPr>
              <w:t>(подпись)</w:t>
            </w: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center"/>
              <w:rPr>
                <w:sz w:val="18"/>
                <w:szCs w:val="24"/>
              </w:rPr>
            </w:pPr>
          </w:p>
        </w:tc>
      </w:tr>
      <w:tr w:rsidR="007E5220" w:rsidRPr="007526FC" w:rsidTr="00282BFF">
        <w:trPr>
          <w:trHeight w:val="60"/>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756" w:type="pct"/>
            <w:gridSpan w:val="6"/>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"_______"______________________ 20        г.</w:t>
            </w:r>
          </w:p>
        </w:tc>
      </w:tr>
      <w:tr w:rsidR="007E5220" w:rsidRPr="007526FC" w:rsidTr="00282BFF">
        <w:trPr>
          <w:trHeight w:val="99"/>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2706" w:type="pct"/>
            <w:gridSpan w:val="9"/>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b/>
                <w:bCs/>
                <w:sz w:val="18"/>
                <w:szCs w:val="24"/>
              </w:rPr>
            </w:pPr>
            <w:r w:rsidRPr="007526FC">
              <w:rPr>
                <w:b/>
                <w:bCs/>
                <w:sz w:val="18"/>
                <w:szCs w:val="24"/>
              </w:rPr>
              <w:t>Счета аналитического учета счета 0 208 00 000 для выдачи аванса</w:t>
            </w: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b/>
                <w:bCs/>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120"/>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3565"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E5220" w:rsidRPr="007526FC" w:rsidRDefault="007E5220" w:rsidP="007E5220">
            <w:pPr>
              <w:spacing w:before="0" w:after="0" w:line="240" w:lineRule="auto"/>
              <w:ind w:firstLine="0"/>
              <w:jc w:val="center"/>
              <w:rPr>
                <w:b/>
                <w:bCs/>
                <w:sz w:val="18"/>
                <w:szCs w:val="24"/>
              </w:rPr>
            </w:pPr>
            <w:r w:rsidRPr="007526FC">
              <w:rPr>
                <w:b/>
                <w:bCs/>
                <w:sz w:val="18"/>
                <w:szCs w:val="24"/>
              </w:rPr>
              <w:t>Счета аналитического учета</w:t>
            </w:r>
          </w:p>
        </w:tc>
        <w:tc>
          <w:tcPr>
            <w:tcW w:w="1435" w:type="pct"/>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5220" w:rsidRPr="007526FC" w:rsidRDefault="007E5220" w:rsidP="007E5220">
            <w:pPr>
              <w:spacing w:before="0" w:after="0" w:line="240" w:lineRule="auto"/>
              <w:ind w:firstLine="0"/>
              <w:jc w:val="center"/>
              <w:rPr>
                <w:b/>
                <w:bCs/>
                <w:sz w:val="18"/>
                <w:szCs w:val="24"/>
              </w:rPr>
            </w:pPr>
            <w:r w:rsidRPr="007526FC">
              <w:rPr>
                <w:b/>
                <w:bCs/>
                <w:sz w:val="18"/>
                <w:szCs w:val="24"/>
              </w:rPr>
              <w:t>Сумма</w:t>
            </w:r>
            <w:r w:rsidRPr="007526FC">
              <w:rPr>
                <w:b/>
                <w:bCs/>
                <w:sz w:val="18"/>
                <w:szCs w:val="24"/>
              </w:rPr>
              <w:br/>
              <w:t>(RUB)</w:t>
            </w:r>
          </w:p>
        </w:tc>
      </w:tr>
      <w:tr w:rsidR="007E5220" w:rsidRPr="007526FC" w:rsidTr="00282BFF">
        <w:trPr>
          <w:trHeight w:val="219"/>
        </w:trPr>
        <w:tc>
          <w:tcPr>
            <w:tcW w:w="2168"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E5220" w:rsidRPr="007526FC" w:rsidRDefault="007E5220" w:rsidP="007E5220">
            <w:pPr>
              <w:spacing w:before="0" w:after="0" w:line="240" w:lineRule="auto"/>
              <w:ind w:firstLine="0"/>
              <w:jc w:val="center"/>
              <w:rPr>
                <w:b/>
                <w:bCs/>
                <w:sz w:val="18"/>
                <w:szCs w:val="24"/>
              </w:rPr>
            </w:pPr>
            <w:r w:rsidRPr="007526FC">
              <w:rPr>
                <w:b/>
                <w:bCs/>
                <w:sz w:val="18"/>
                <w:szCs w:val="24"/>
              </w:rPr>
              <w:t>ИФО</w:t>
            </w:r>
          </w:p>
        </w:tc>
        <w:tc>
          <w:tcPr>
            <w:tcW w:w="1397" w:type="pct"/>
            <w:gridSpan w:val="7"/>
            <w:tcBorders>
              <w:top w:val="single" w:sz="4" w:space="0" w:color="000000"/>
              <w:left w:val="nil"/>
              <w:bottom w:val="single" w:sz="4" w:space="0" w:color="000000"/>
              <w:right w:val="single" w:sz="4" w:space="0" w:color="000000"/>
            </w:tcBorders>
            <w:shd w:val="clear" w:color="auto" w:fill="auto"/>
            <w:noWrap/>
            <w:vAlign w:val="center"/>
            <w:hideMark/>
          </w:tcPr>
          <w:p w:rsidR="007E5220" w:rsidRPr="007526FC" w:rsidRDefault="007E5220" w:rsidP="007E5220">
            <w:pPr>
              <w:spacing w:before="0" w:after="0" w:line="240" w:lineRule="auto"/>
              <w:ind w:firstLine="0"/>
              <w:jc w:val="center"/>
              <w:rPr>
                <w:b/>
                <w:bCs/>
                <w:sz w:val="18"/>
                <w:szCs w:val="24"/>
              </w:rPr>
            </w:pPr>
            <w:r w:rsidRPr="007526FC">
              <w:rPr>
                <w:b/>
                <w:bCs/>
                <w:sz w:val="18"/>
                <w:szCs w:val="24"/>
              </w:rPr>
              <w:t>счет</w:t>
            </w:r>
          </w:p>
        </w:tc>
        <w:tc>
          <w:tcPr>
            <w:tcW w:w="1435" w:type="pct"/>
            <w:gridSpan w:val="5"/>
            <w:vMerge/>
            <w:tcBorders>
              <w:top w:val="single" w:sz="4" w:space="0" w:color="000000"/>
              <w:left w:val="single" w:sz="4" w:space="0" w:color="000000"/>
              <w:bottom w:val="single" w:sz="4" w:space="0" w:color="000000"/>
              <w:right w:val="single" w:sz="4" w:space="0" w:color="000000"/>
            </w:tcBorders>
            <w:vAlign w:val="center"/>
            <w:hideMark/>
          </w:tcPr>
          <w:p w:rsidR="007E5220" w:rsidRPr="007526FC" w:rsidRDefault="007E5220" w:rsidP="007E5220">
            <w:pPr>
              <w:spacing w:before="0" w:after="0" w:line="240" w:lineRule="auto"/>
              <w:ind w:firstLine="0"/>
              <w:jc w:val="left"/>
              <w:rPr>
                <w:b/>
                <w:bCs/>
                <w:sz w:val="18"/>
                <w:szCs w:val="24"/>
              </w:rPr>
            </w:pPr>
          </w:p>
        </w:tc>
      </w:tr>
      <w:tr w:rsidR="007E5220" w:rsidRPr="007526FC" w:rsidTr="00282BFF">
        <w:trPr>
          <w:trHeight w:val="219"/>
        </w:trPr>
        <w:tc>
          <w:tcPr>
            <w:tcW w:w="2168" w:type="pct"/>
            <w:gridSpan w:val="5"/>
            <w:tcBorders>
              <w:top w:val="single" w:sz="4" w:space="0" w:color="000000"/>
              <w:left w:val="single" w:sz="4" w:space="0" w:color="000000"/>
              <w:bottom w:val="single" w:sz="4" w:space="0" w:color="000000"/>
              <w:right w:val="single" w:sz="4" w:space="0" w:color="000000"/>
            </w:tcBorders>
            <w:shd w:val="clear" w:color="000000" w:fill="FFFFC0"/>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397" w:type="pct"/>
            <w:gridSpan w:val="7"/>
            <w:tcBorders>
              <w:top w:val="single" w:sz="4" w:space="0" w:color="000000"/>
              <w:left w:val="nil"/>
              <w:bottom w:val="single" w:sz="4" w:space="0" w:color="000000"/>
              <w:right w:val="single" w:sz="4" w:space="0" w:color="000000"/>
            </w:tcBorders>
            <w:shd w:val="clear" w:color="000000" w:fill="FFFFC0"/>
            <w:noWrap/>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435" w:type="pct"/>
            <w:gridSpan w:val="5"/>
            <w:tcBorders>
              <w:top w:val="single" w:sz="4" w:space="0" w:color="000000"/>
              <w:left w:val="nil"/>
              <w:bottom w:val="single" w:sz="4" w:space="0" w:color="000000"/>
              <w:right w:val="single" w:sz="4" w:space="0" w:color="000000"/>
            </w:tcBorders>
            <w:shd w:val="clear" w:color="000000" w:fill="FFFFC0"/>
            <w:noWrap/>
            <w:hideMark/>
          </w:tcPr>
          <w:p w:rsidR="007E5220" w:rsidRPr="007526FC" w:rsidRDefault="007E5220" w:rsidP="007E5220">
            <w:pPr>
              <w:spacing w:before="0" w:after="0" w:line="240" w:lineRule="auto"/>
              <w:ind w:firstLine="0"/>
              <w:jc w:val="right"/>
              <w:rPr>
                <w:sz w:val="18"/>
                <w:szCs w:val="24"/>
              </w:rPr>
            </w:pPr>
            <w:r w:rsidRPr="007526FC">
              <w:rPr>
                <w:sz w:val="18"/>
                <w:szCs w:val="24"/>
              </w:rPr>
              <w:t> </w:t>
            </w:r>
          </w:p>
        </w:tc>
      </w:tr>
      <w:tr w:rsidR="007E5220" w:rsidRPr="007526FC" w:rsidTr="00282BFF">
        <w:trPr>
          <w:trHeight w:val="219"/>
        </w:trPr>
        <w:tc>
          <w:tcPr>
            <w:tcW w:w="2168" w:type="pct"/>
            <w:gridSpan w:val="5"/>
            <w:tcBorders>
              <w:top w:val="single" w:sz="4" w:space="0" w:color="000000"/>
              <w:left w:val="single" w:sz="4" w:space="0" w:color="000000"/>
              <w:bottom w:val="single" w:sz="4" w:space="0" w:color="000000"/>
              <w:right w:val="single" w:sz="4" w:space="0" w:color="000000"/>
            </w:tcBorders>
            <w:shd w:val="clear" w:color="000000" w:fill="FFFFC0"/>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397" w:type="pct"/>
            <w:gridSpan w:val="7"/>
            <w:tcBorders>
              <w:top w:val="single" w:sz="4" w:space="0" w:color="000000"/>
              <w:left w:val="nil"/>
              <w:bottom w:val="single" w:sz="4" w:space="0" w:color="000000"/>
              <w:right w:val="single" w:sz="4" w:space="0" w:color="000000"/>
            </w:tcBorders>
            <w:shd w:val="clear" w:color="000000" w:fill="FFFFC0"/>
            <w:noWrap/>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435" w:type="pct"/>
            <w:gridSpan w:val="5"/>
            <w:tcBorders>
              <w:top w:val="single" w:sz="4" w:space="0" w:color="000000"/>
              <w:left w:val="nil"/>
              <w:bottom w:val="single" w:sz="4" w:space="0" w:color="000000"/>
              <w:right w:val="single" w:sz="4" w:space="0" w:color="000000"/>
            </w:tcBorders>
            <w:shd w:val="clear" w:color="000000" w:fill="FFFFC0"/>
            <w:noWrap/>
            <w:hideMark/>
          </w:tcPr>
          <w:p w:rsidR="007E5220" w:rsidRPr="007526FC" w:rsidRDefault="007E5220" w:rsidP="007E5220">
            <w:pPr>
              <w:spacing w:before="0" w:after="0" w:line="240" w:lineRule="auto"/>
              <w:ind w:firstLine="0"/>
              <w:jc w:val="right"/>
              <w:rPr>
                <w:sz w:val="18"/>
                <w:szCs w:val="24"/>
              </w:rPr>
            </w:pPr>
            <w:r w:rsidRPr="007526FC">
              <w:rPr>
                <w:sz w:val="18"/>
                <w:szCs w:val="24"/>
              </w:rPr>
              <w:t> </w:t>
            </w:r>
          </w:p>
        </w:tc>
      </w:tr>
      <w:tr w:rsidR="007E5220" w:rsidRPr="007526FC" w:rsidTr="00282BFF">
        <w:trPr>
          <w:trHeight w:val="219"/>
        </w:trPr>
        <w:tc>
          <w:tcPr>
            <w:tcW w:w="2168" w:type="pct"/>
            <w:gridSpan w:val="5"/>
            <w:tcBorders>
              <w:top w:val="single" w:sz="4" w:space="0" w:color="000000"/>
              <w:left w:val="single" w:sz="4" w:space="0" w:color="000000"/>
              <w:bottom w:val="single" w:sz="4" w:space="0" w:color="000000"/>
              <w:right w:val="single" w:sz="4" w:space="0" w:color="000000"/>
            </w:tcBorders>
            <w:shd w:val="clear" w:color="000000" w:fill="FFFFC0"/>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397" w:type="pct"/>
            <w:gridSpan w:val="7"/>
            <w:tcBorders>
              <w:top w:val="single" w:sz="4" w:space="0" w:color="000000"/>
              <w:left w:val="nil"/>
              <w:bottom w:val="single" w:sz="4" w:space="0" w:color="000000"/>
              <w:right w:val="single" w:sz="4" w:space="0" w:color="000000"/>
            </w:tcBorders>
            <w:shd w:val="clear" w:color="000000" w:fill="FFFFC0"/>
            <w:noWrap/>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435" w:type="pct"/>
            <w:gridSpan w:val="5"/>
            <w:tcBorders>
              <w:top w:val="single" w:sz="4" w:space="0" w:color="000000"/>
              <w:left w:val="nil"/>
              <w:bottom w:val="single" w:sz="4" w:space="0" w:color="000000"/>
              <w:right w:val="single" w:sz="4" w:space="0" w:color="000000"/>
            </w:tcBorders>
            <w:shd w:val="clear" w:color="000000" w:fill="FFFFC0"/>
            <w:noWrap/>
            <w:hideMark/>
          </w:tcPr>
          <w:p w:rsidR="007E5220" w:rsidRPr="007526FC" w:rsidRDefault="007E5220" w:rsidP="007E5220">
            <w:pPr>
              <w:spacing w:before="0" w:after="0" w:line="240" w:lineRule="auto"/>
              <w:ind w:firstLine="0"/>
              <w:jc w:val="right"/>
              <w:rPr>
                <w:sz w:val="18"/>
                <w:szCs w:val="24"/>
              </w:rPr>
            </w:pPr>
            <w:r w:rsidRPr="007526FC">
              <w:rPr>
                <w:sz w:val="18"/>
                <w:szCs w:val="24"/>
              </w:rPr>
              <w:t> </w:t>
            </w:r>
          </w:p>
        </w:tc>
      </w:tr>
      <w:tr w:rsidR="007E5220" w:rsidRPr="007526FC" w:rsidTr="00282BFF">
        <w:trPr>
          <w:trHeight w:val="300"/>
        </w:trPr>
        <w:tc>
          <w:tcPr>
            <w:tcW w:w="3565" w:type="pct"/>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E5220" w:rsidRPr="007526FC" w:rsidRDefault="007E5220" w:rsidP="007E5220">
            <w:pPr>
              <w:spacing w:before="0" w:after="0" w:line="240" w:lineRule="auto"/>
              <w:ind w:firstLine="0"/>
              <w:jc w:val="right"/>
              <w:rPr>
                <w:b/>
                <w:bCs/>
                <w:sz w:val="18"/>
                <w:szCs w:val="24"/>
              </w:rPr>
            </w:pPr>
            <w:r w:rsidRPr="007526FC">
              <w:rPr>
                <w:b/>
                <w:bCs/>
                <w:sz w:val="18"/>
                <w:szCs w:val="24"/>
              </w:rPr>
              <w:t>ИТОГО:</w:t>
            </w:r>
          </w:p>
        </w:tc>
        <w:tc>
          <w:tcPr>
            <w:tcW w:w="1435" w:type="pct"/>
            <w:gridSpan w:val="5"/>
            <w:tcBorders>
              <w:top w:val="single" w:sz="4" w:space="0" w:color="000000"/>
              <w:left w:val="nil"/>
              <w:bottom w:val="single" w:sz="4" w:space="0" w:color="000000"/>
              <w:right w:val="single" w:sz="4" w:space="0" w:color="000000"/>
            </w:tcBorders>
            <w:shd w:val="clear" w:color="000000" w:fill="FFFFC0"/>
            <w:noWrap/>
            <w:vAlign w:val="bottom"/>
            <w:hideMark/>
          </w:tcPr>
          <w:p w:rsidR="007E5220" w:rsidRPr="007526FC" w:rsidRDefault="007E5220" w:rsidP="007E5220">
            <w:pPr>
              <w:spacing w:before="0" w:after="0" w:line="240" w:lineRule="auto"/>
              <w:ind w:firstLine="0"/>
              <w:jc w:val="right"/>
              <w:rPr>
                <w:b/>
                <w:bCs/>
                <w:sz w:val="18"/>
                <w:szCs w:val="24"/>
              </w:rPr>
            </w:pPr>
            <w:r w:rsidRPr="007526FC">
              <w:rPr>
                <w:b/>
                <w:bCs/>
                <w:sz w:val="18"/>
                <w:szCs w:val="24"/>
              </w:rPr>
              <w:t> </w:t>
            </w:r>
          </w:p>
        </w:tc>
      </w:tr>
      <w:tr w:rsidR="007E5220" w:rsidRPr="007526FC" w:rsidTr="00282BFF">
        <w:trPr>
          <w:trHeight w:val="228"/>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right"/>
              <w:rPr>
                <w:b/>
                <w:bCs/>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2302" w:type="pct"/>
            <w:gridSpan w:val="6"/>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Задолженность по предыдущему авансу (RUB)</w:t>
            </w:r>
          </w:p>
        </w:tc>
        <w:tc>
          <w:tcPr>
            <w:tcW w:w="2698" w:type="pct"/>
            <w:gridSpan w:val="11"/>
            <w:tcBorders>
              <w:top w:val="nil"/>
              <w:left w:val="nil"/>
              <w:bottom w:val="single" w:sz="4" w:space="0" w:color="000000"/>
              <w:right w:val="nil"/>
            </w:tcBorders>
            <w:shd w:val="clear" w:color="000000" w:fill="FFFFC0"/>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r>
      <w:tr w:rsidR="007E5220" w:rsidRPr="007526FC" w:rsidTr="00282BFF">
        <w:trPr>
          <w:trHeight w:val="228"/>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3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1861" w:type="pct"/>
            <w:gridSpan w:val="3"/>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Главный бухгалтер (бухгалтер)</w:t>
            </w: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3"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34"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34"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34"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36"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128" w:type="pct"/>
            <w:tcBorders>
              <w:top w:val="nil"/>
              <w:left w:val="nil"/>
              <w:bottom w:val="single" w:sz="4" w:space="0" w:color="000000"/>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w:t>
            </w: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r w:rsidRPr="007526FC">
              <w:rPr>
                <w:sz w:val="18"/>
                <w:szCs w:val="24"/>
              </w:rPr>
              <w:t xml:space="preserve">   /         /</w:t>
            </w: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r w:rsidR="007E5220" w:rsidRPr="007526FC" w:rsidTr="00282BFF">
        <w:trPr>
          <w:trHeight w:val="219"/>
        </w:trPr>
        <w:tc>
          <w:tcPr>
            <w:tcW w:w="1512"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9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5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819" w:type="pct"/>
            <w:gridSpan w:val="6"/>
            <w:tcBorders>
              <w:top w:val="nil"/>
              <w:left w:val="nil"/>
              <w:bottom w:val="nil"/>
              <w:right w:val="nil"/>
            </w:tcBorders>
            <w:shd w:val="clear" w:color="auto" w:fill="auto"/>
            <w:noWrap/>
            <w:hideMark/>
          </w:tcPr>
          <w:p w:rsidR="007E5220" w:rsidRPr="007526FC" w:rsidRDefault="007E5220" w:rsidP="007E5220">
            <w:pPr>
              <w:spacing w:before="0" w:after="0" w:line="240" w:lineRule="auto"/>
              <w:ind w:firstLine="0"/>
              <w:jc w:val="center"/>
              <w:rPr>
                <w:sz w:val="18"/>
                <w:szCs w:val="24"/>
              </w:rPr>
            </w:pPr>
            <w:r w:rsidRPr="007526FC">
              <w:rPr>
                <w:sz w:val="18"/>
                <w:szCs w:val="24"/>
              </w:rPr>
              <w:t>(подпись)</w:t>
            </w:r>
          </w:p>
        </w:tc>
        <w:tc>
          <w:tcPr>
            <w:tcW w:w="410"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center"/>
              <w:rPr>
                <w:sz w:val="18"/>
                <w:szCs w:val="24"/>
              </w:rPr>
            </w:pPr>
          </w:p>
        </w:tc>
        <w:tc>
          <w:tcPr>
            <w:tcW w:w="321"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8"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24"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13"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306"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c>
          <w:tcPr>
            <w:tcW w:w="165" w:type="pct"/>
            <w:tcBorders>
              <w:top w:val="nil"/>
              <w:left w:val="nil"/>
              <w:bottom w:val="nil"/>
              <w:right w:val="nil"/>
            </w:tcBorders>
            <w:shd w:val="clear" w:color="auto" w:fill="auto"/>
            <w:noWrap/>
            <w:vAlign w:val="bottom"/>
            <w:hideMark/>
          </w:tcPr>
          <w:p w:rsidR="007E5220" w:rsidRPr="007526FC" w:rsidRDefault="007E5220" w:rsidP="007E5220">
            <w:pPr>
              <w:spacing w:before="0" w:after="0" w:line="240" w:lineRule="auto"/>
              <w:ind w:firstLine="0"/>
              <w:jc w:val="left"/>
              <w:rPr>
                <w:sz w:val="18"/>
                <w:szCs w:val="24"/>
              </w:rPr>
            </w:pPr>
          </w:p>
        </w:tc>
      </w:tr>
    </w:tbl>
    <w:p w:rsidR="000A234D" w:rsidRPr="007526FC" w:rsidRDefault="000A234D" w:rsidP="000A234D">
      <w:pPr>
        <w:spacing w:before="0" w:after="0" w:line="240" w:lineRule="auto"/>
        <w:ind w:firstLine="0"/>
        <w:jc w:val="left"/>
        <w:rPr>
          <w:sz w:val="18"/>
          <w:szCs w:val="24"/>
        </w:rPr>
      </w:pPr>
    </w:p>
    <w:p w:rsidR="000A234D" w:rsidRPr="007526FC" w:rsidRDefault="000A234D" w:rsidP="000A234D">
      <w:pPr>
        <w:spacing w:before="0" w:after="0" w:line="240" w:lineRule="auto"/>
        <w:ind w:firstLine="0"/>
        <w:jc w:val="left"/>
        <w:rPr>
          <w:sz w:val="18"/>
          <w:szCs w:val="24"/>
        </w:rPr>
      </w:pPr>
    </w:p>
    <w:p w:rsidR="000A234D" w:rsidRPr="007526FC" w:rsidRDefault="000A234D" w:rsidP="000A234D">
      <w:pPr>
        <w:keepNext/>
        <w:keepLines/>
        <w:spacing w:before="0" w:after="0" w:line="240" w:lineRule="auto"/>
        <w:ind w:firstLine="709"/>
        <w:jc w:val="right"/>
        <w:rPr>
          <w:sz w:val="18"/>
          <w:szCs w:val="24"/>
        </w:rPr>
      </w:pPr>
    </w:p>
    <w:p w:rsidR="000A234D" w:rsidRPr="007526FC" w:rsidRDefault="000A234D" w:rsidP="000A234D">
      <w:pPr>
        <w:keepNext/>
        <w:keepLines/>
        <w:spacing w:before="0" w:after="0" w:line="240" w:lineRule="auto"/>
        <w:ind w:firstLine="709"/>
        <w:jc w:val="right"/>
        <w:rPr>
          <w:sz w:val="18"/>
          <w:szCs w:val="24"/>
        </w:rPr>
      </w:pPr>
    </w:p>
    <w:p w:rsidR="000A234D" w:rsidRPr="007526FC" w:rsidRDefault="000A234D" w:rsidP="000A234D">
      <w:pPr>
        <w:spacing w:before="0" w:after="0" w:line="240" w:lineRule="auto"/>
        <w:ind w:firstLine="0"/>
        <w:jc w:val="left"/>
        <w:rPr>
          <w:sz w:val="18"/>
          <w:szCs w:val="24"/>
        </w:rPr>
      </w:pPr>
      <w:r w:rsidRPr="007526FC">
        <w:rPr>
          <w:sz w:val="18"/>
          <w:szCs w:val="24"/>
        </w:rPr>
        <w:br w:type="page"/>
      </w:r>
    </w:p>
    <w:p w:rsidR="000A234D" w:rsidRPr="007526FC" w:rsidRDefault="000A234D" w:rsidP="000A234D">
      <w:pPr>
        <w:keepNext/>
        <w:keepLines/>
        <w:spacing w:before="0" w:after="0" w:line="240" w:lineRule="auto"/>
        <w:ind w:firstLine="0"/>
        <w:jc w:val="right"/>
        <w:rPr>
          <w:sz w:val="24"/>
          <w:szCs w:val="24"/>
        </w:rPr>
      </w:pPr>
      <w:r w:rsidRPr="007526FC">
        <w:rPr>
          <w:sz w:val="24"/>
          <w:szCs w:val="24"/>
        </w:rPr>
        <w:lastRenderedPageBreak/>
        <w:t>Приложение № 5</w:t>
      </w:r>
      <w:r w:rsidRPr="007526FC">
        <w:rPr>
          <w:sz w:val="24"/>
          <w:szCs w:val="24"/>
        </w:rPr>
        <w:br/>
        <w:t>к Учетной политике</w:t>
      </w:r>
      <w:r w:rsidRPr="007526FC">
        <w:rPr>
          <w:sz w:val="24"/>
          <w:szCs w:val="24"/>
        </w:rPr>
        <w:br/>
        <w:t>для целей бюджетного учета</w:t>
      </w:r>
    </w:p>
    <w:p w:rsidR="000A234D" w:rsidRPr="007526FC" w:rsidRDefault="000A234D" w:rsidP="000A234D">
      <w:pPr>
        <w:pStyle w:val="a4"/>
        <w:spacing w:before="0" w:after="0"/>
        <w:rPr>
          <w:sz w:val="24"/>
          <w:szCs w:val="24"/>
        </w:rPr>
      </w:pPr>
      <w:bookmarkStart w:id="118" w:name="_title_14"/>
      <w:bookmarkStart w:id="119" w:name="_ref_1-3bdcd53da2c440"/>
      <w:r w:rsidRPr="007526FC">
        <w:rPr>
          <w:sz w:val="24"/>
          <w:szCs w:val="24"/>
        </w:rPr>
        <w:t>Порядок формирования и использования резервов предстоящих расходов</w:t>
      </w:r>
      <w:bookmarkEnd w:id="118"/>
      <w:bookmarkEnd w:id="119"/>
    </w:p>
    <w:p w:rsidR="000A234D" w:rsidRPr="007526FC" w:rsidRDefault="000A234D" w:rsidP="000A234D">
      <w:pPr>
        <w:pStyle w:val="heading1normal"/>
        <w:spacing w:before="0" w:after="0" w:line="240" w:lineRule="auto"/>
        <w:ind w:firstLine="0"/>
        <w:jc w:val="center"/>
        <w:rPr>
          <w:sz w:val="24"/>
          <w:szCs w:val="24"/>
        </w:rPr>
      </w:pPr>
      <w:bookmarkStart w:id="120" w:name="_ref_1-3ad3ba7e08d04a"/>
      <w:r w:rsidRPr="007526FC">
        <w:rPr>
          <w:b/>
          <w:sz w:val="24"/>
          <w:szCs w:val="24"/>
        </w:rPr>
        <w:t>Общие положения</w:t>
      </w:r>
      <w:bookmarkEnd w:id="120"/>
    </w:p>
    <w:p w:rsidR="000A234D" w:rsidRPr="007526FC" w:rsidRDefault="000A234D" w:rsidP="000A234D">
      <w:pPr>
        <w:pStyle w:val="heading2normal"/>
        <w:spacing w:before="0" w:after="0" w:line="240" w:lineRule="auto"/>
        <w:ind w:left="482" w:firstLine="0"/>
        <w:rPr>
          <w:sz w:val="24"/>
          <w:szCs w:val="24"/>
        </w:rPr>
      </w:pPr>
      <w:bookmarkStart w:id="121" w:name="_ref_1-eb6bc5f7d3004a"/>
      <w:r w:rsidRPr="007526FC">
        <w:rPr>
          <w:sz w:val="24"/>
          <w:szCs w:val="24"/>
        </w:rPr>
        <w:t>В учете формируются следующие резервы:</w:t>
      </w:r>
      <w:bookmarkEnd w:id="121"/>
    </w:p>
    <w:p w:rsidR="000A234D" w:rsidRPr="007526FC" w:rsidRDefault="000A234D" w:rsidP="000A234D">
      <w:pPr>
        <w:pStyle w:val="heading2normal"/>
        <w:spacing w:before="0" w:after="0" w:line="240" w:lineRule="auto"/>
        <w:ind w:left="482" w:firstLine="0"/>
        <w:rPr>
          <w:sz w:val="24"/>
          <w:szCs w:val="24"/>
        </w:rPr>
      </w:pPr>
      <w:r w:rsidRPr="007526FC">
        <w:rPr>
          <w:sz w:val="24"/>
          <w:szCs w:val="24"/>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Start w:id="122" w:name="_ref_1-4bb54f341d9942"/>
    </w:p>
    <w:p w:rsidR="000A234D" w:rsidRPr="007526FC" w:rsidRDefault="000A234D" w:rsidP="000A234D">
      <w:pPr>
        <w:pStyle w:val="heading2normal"/>
        <w:spacing w:before="0" w:after="0" w:line="240" w:lineRule="auto"/>
        <w:rPr>
          <w:sz w:val="24"/>
          <w:szCs w:val="24"/>
        </w:rPr>
      </w:pPr>
      <w:r w:rsidRPr="007526FC">
        <w:rPr>
          <w:sz w:val="24"/>
          <w:szCs w:val="24"/>
        </w:rPr>
        <w:t>Каждый резерв используется только на покрытие тех расходов, в отношении которых он был создан.</w:t>
      </w:r>
      <w:bookmarkStart w:id="123" w:name="_ref_1-078cf6d4e4104f"/>
      <w:bookmarkEnd w:id="122"/>
    </w:p>
    <w:p w:rsidR="000A234D" w:rsidRPr="007526FC" w:rsidRDefault="000A234D" w:rsidP="000A234D">
      <w:pPr>
        <w:pStyle w:val="heading2normal"/>
        <w:spacing w:before="0" w:after="0" w:line="240" w:lineRule="auto"/>
        <w:rPr>
          <w:sz w:val="24"/>
          <w:szCs w:val="24"/>
        </w:rPr>
      </w:pPr>
      <w:r w:rsidRPr="007526FC">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Start w:id="124" w:name="_ref_1-ddd39a6901ba49"/>
      <w:bookmarkEnd w:id="123"/>
    </w:p>
    <w:p w:rsidR="000A234D" w:rsidRPr="007526FC" w:rsidRDefault="000A234D" w:rsidP="000A234D">
      <w:pPr>
        <w:pStyle w:val="heading2normal"/>
        <w:spacing w:before="0" w:after="0" w:line="240" w:lineRule="auto"/>
        <w:rPr>
          <w:sz w:val="24"/>
          <w:szCs w:val="24"/>
        </w:rPr>
      </w:pPr>
      <w:r w:rsidRPr="007526FC">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124"/>
    </w:p>
    <w:p w:rsidR="000A234D" w:rsidRPr="007526FC" w:rsidRDefault="000A234D" w:rsidP="000A234D">
      <w:pPr>
        <w:pStyle w:val="heading1normal"/>
        <w:spacing w:before="0" w:after="0" w:line="240" w:lineRule="auto"/>
        <w:ind w:firstLine="0"/>
        <w:jc w:val="center"/>
        <w:rPr>
          <w:b/>
          <w:sz w:val="24"/>
          <w:szCs w:val="24"/>
        </w:rPr>
      </w:pPr>
      <w:bookmarkStart w:id="125" w:name="_ref_1-68bb75cd0e8f4b"/>
      <w:r w:rsidRPr="007526FC">
        <w:rPr>
          <w:b/>
          <w:sz w:val="24"/>
          <w:szCs w:val="24"/>
        </w:rPr>
        <w:t>Резерв для оплаты отпусков</w:t>
      </w:r>
      <w:bookmarkEnd w:id="125"/>
    </w:p>
    <w:p w:rsidR="000A234D" w:rsidRPr="007526FC" w:rsidRDefault="000A234D" w:rsidP="000A234D">
      <w:pPr>
        <w:pStyle w:val="heading2normal"/>
        <w:spacing w:before="0" w:after="0" w:line="240" w:lineRule="auto"/>
        <w:rPr>
          <w:sz w:val="24"/>
          <w:szCs w:val="24"/>
        </w:rPr>
      </w:pPr>
      <w:bookmarkStart w:id="126" w:name="_ref_1-cf5fdd45ada442"/>
      <w:r w:rsidRPr="007526FC">
        <w:rPr>
          <w:sz w:val="24"/>
          <w:szCs w:val="24"/>
        </w:rPr>
        <w:t>В целях расчета резерва для оплаты отпусков осуществляется оценка обязательств по состоянию на конец года на 31.12.202</w:t>
      </w:r>
      <w:r w:rsidR="007255FC" w:rsidRPr="007526FC">
        <w:rPr>
          <w:sz w:val="24"/>
          <w:szCs w:val="24"/>
        </w:rPr>
        <w:t>3</w:t>
      </w:r>
      <w:r w:rsidRPr="007526FC">
        <w:rPr>
          <w:sz w:val="24"/>
          <w:szCs w:val="24"/>
        </w:rPr>
        <w:t xml:space="preserve"> года</w:t>
      </w:r>
      <w:proofErr w:type="gramStart"/>
      <w:r w:rsidRPr="007526FC">
        <w:rPr>
          <w:sz w:val="24"/>
          <w:szCs w:val="24"/>
          <w:u w:val="single"/>
        </w:rPr>
        <w:t> </w:t>
      </w:r>
      <w:r w:rsidRPr="007526FC">
        <w:rPr>
          <w:sz w:val="24"/>
          <w:szCs w:val="24"/>
        </w:rPr>
        <w:t>.</w:t>
      </w:r>
      <w:bookmarkStart w:id="127" w:name="_ref_1-373c3142cb4641"/>
      <w:bookmarkEnd w:id="126"/>
      <w:proofErr w:type="gramEnd"/>
    </w:p>
    <w:p w:rsidR="000A234D" w:rsidRPr="007526FC" w:rsidRDefault="000A234D" w:rsidP="000A234D">
      <w:pPr>
        <w:pStyle w:val="heading2normal"/>
        <w:spacing w:before="0" w:after="0" w:line="240" w:lineRule="auto"/>
        <w:rPr>
          <w:sz w:val="24"/>
          <w:szCs w:val="24"/>
        </w:rPr>
      </w:pPr>
      <w:r w:rsidRPr="007526FC">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127"/>
    </w:p>
    <w:p w:rsidR="000A234D" w:rsidRPr="007526FC" w:rsidRDefault="000A234D" w:rsidP="000A234D">
      <w:pPr>
        <w:spacing w:before="0" w:after="0" w:line="240" w:lineRule="auto"/>
        <w:rPr>
          <w:sz w:val="24"/>
          <w:szCs w:val="24"/>
        </w:rPr>
      </w:pPr>
      <w:r w:rsidRPr="007526FC">
        <w:rPr>
          <w:sz w:val="24"/>
          <w:szCs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bookmarkStart w:id="128" w:name="_ref_1-a10536d50f9a4d"/>
    </w:p>
    <w:p w:rsidR="000A234D" w:rsidRPr="007526FC" w:rsidRDefault="000A234D" w:rsidP="000A234D">
      <w:pPr>
        <w:spacing w:before="0" w:after="0" w:line="240" w:lineRule="auto"/>
        <w:rPr>
          <w:sz w:val="24"/>
          <w:szCs w:val="24"/>
        </w:rPr>
      </w:pPr>
      <w:r w:rsidRPr="007526FC">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Start w:id="129" w:name="_ref_1-fbf4fe5cc60e47"/>
      <w:bookmarkEnd w:id="128"/>
    </w:p>
    <w:p w:rsidR="000A234D" w:rsidRPr="007526FC" w:rsidRDefault="000A234D" w:rsidP="000A234D">
      <w:pPr>
        <w:spacing w:before="0" w:after="0" w:line="240" w:lineRule="auto"/>
        <w:rPr>
          <w:sz w:val="24"/>
          <w:szCs w:val="24"/>
        </w:rPr>
      </w:pPr>
      <w:r w:rsidRPr="007526FC">
        <w:rPr>
          <w:sz w:val="24"/>
          <w:szCs w:val="24"/>
        </w:rPr>
        <w:t>Резерв для оплаты отпусков состоит из определяемых отдельно обязательств:</w:t>
      </w:r>
      <w:bookmarkEnd w:id="129"/>
    </w:p>
    <w:p w:rsidR="000A234D" w:rsidRPr="007526FC" w:rsidRDefault="000A234D" w:rsidP="000A234D">
      <w:pPr>
        <w:spacing w:before="0" w:after="0" w:line="240" w:lineRule="auto"/>
        <w:rPr>
          <w:sz w:val="24"/>
          <w:szCs w:val="24"/>
        </w:rPr>
      </w:pPr>
      <w:r w:rsidRPr="007526FC">
        <w:rPr>
          <w:sz w:val="24"/>
          <w:szCs w:val="24"/>
        </w:rPr>
        <w:t>- на оплату отпусков работникам;</w:t>
      </w:r>
    </w:p>
    <w:p w:rsidR="000A234D" w:rsidRPr="007526FC" w:rsidRDefault="000A234D" w:rsidP="000A234D">
      <w:pPr>
        <w:spacing w:before="0" w:after="0" w:line="240" w:lineRule="auto"/>
        <w:rPr>
          <w:sz w:val="24"/>
          <w:szCs w:val="24"/>
        </w:rPr>
      </w:pPr>
      <w:r w:rsidRPr="007526FC">
        <w:rPr>
          <w:sz w:val="24"/>
          <w:szCs w:val="24"/>
        </w:rPr>
        <w:t>- на уплату страховых взносов.</w:t>
      </w:r>
      <w:bookmarkStart w:id="130" w:name="_ref_1-97d5b02b2f514d"/>
    </w:p>
    <w:p w:rsidR="000A234D" w:rsidRPr="007526FC" w:rsidRDefault="000A234D" w:rsidP="000A234D">
      <w:pPr>
        <w:spacing w:before="0" w:after="0" w:line="240" w:lineRule="auto"/>
        <w:rPr>
          <w:sz w:val="24"/>
          <w:szCs w:val="24"/>
        </w:rPr>
      </w:pPr>
      <w:r w:rsidRPr="007526FC">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130"/>
    </w:p>
    <w:tbl>
      <w:tblPr>
        <w:tblW w:w="5000" w:type="pct"/>
        <w:tblLook w:val="04A0"/>
      </w:tblPr>
      <w:tblGrid>
        <w:gridCol w:w="1857"/>
        <w:gridCol w:w="5573"/>
        <w:gridCol w:w="1858"/>
      </w:tblGrid>
      <w:tr w:rsidR="000A234D" w:rsidRPr="007526FC" w:rsidTr="000A234D">
        <w:tc>
          <w:tcPr>
            <w:tcW w:w="1000" w:type="pct"/>
          </w:tcPr>
          <w:p w:rsidR="000A234D" w:rsidRPr="007526FC" w:rsidRDefault="000A234D" w:rsidP="000A234D">
            <w:pPr>
              <w:keepNext/>
              <w:spacing w:before="0" w:after="0" w:line="240" w:lineRule="auto"/>
              <w:jc w:val="left"/>
              <w:rPr>
                <w:sz w:val="24"/>
                <w:szCs w:val="24"/>
              </w:rPr>
            </w:pPr>
          </w:p>
        </w:tc>
        <w:tc>
          <w:tcPr>
            <w:tcW w:w="3000" w:type="pct"/>
          </w:tcPr>
          <w:p w:rsidR="000A234D" w:rsidRPr="007526FC" w:rsidRDefault="000A234D" w:rsidP="000A234D">
            <w:pPr>
              <w:pStyle w:val="Normalunindented"/>
              <w:keepNext/>
              <w:spacing w:before="0" w:after="0" w:line="240" w:lineRule="auto"/>
              <w:jc w:val="left"/>
              <w:rPr>
                <w:sz w:val="24"/>
                <w:szCs w:val="24"/>
              </w:rPr>
            </w:pPr>
            <w:r w:rsidRPr="007526FC">
              <w:rPr>
                <w:sz w:val="24"/>
                <w:szCs w:val="24"/>
              </w:rPr>
              <w:t>Обязательство на оплату отпусков = ∑(</w:t>
            </w:r>
            <w:proofErr w:type="spellStart"/>
            <w:r w:rsidRPr="007526FC">
              <w:rPr>
                <w:sz w:val="24"/>
                <w:szCs w:val="24"/>
              </w:rPr>
              <w:t>К</w:t>
            </w:r>
            <w:proofErr w:type="gramStart"/>
            <w:r w:rsidRPr="007526FC">
              <w:rPr>
                <w:sz w:val="24"/>
                <w:szCs w:val="24"/>
                <w:vertAlign w:val="subscript"/>
              </w:rPr>
              <w:t>n</w:t>
            </w:r>
            <w:proofErr w:type="spellEnd"/>
            <w:proofErr w:type="gramEnd"/>
            <w:r w:rsidRPr="007526FC">
              <w:rPr>
                <w:sz w:val="24"/>
                <w:szCs w:val="24"/>
                <w:vertAlign w:val="subscript"/>
              </w:rPr>
              <w:t xml:space="preserve"> </w:t>
            </w:r>
            <w:proofErr w:type="spellStart"/>
            <w:r w:rsidRPr="007526FC">
              <w:rPr>
                <w:sz w:val="24"/>
                <w:szCs w:val="24"/>
              </w:rPr>
              <w:t>х</w:t>
            </w:r>
            <w:proofErr w:type="spellEnd"/>
            <w:r w:rsidRPr="007526FC">
              <w:rPr>
                <w:sz w:val="24"/>
                <w:szCs w:val="24"/>
              </w:rPr>
              <w:t xml:space="preserve"> </w:t>
            </w:r>
            <w:proofErr w:type="spellStart"/>
            <w:r w:rsidRPr="007526FC">
              <w:rPr>
                <w:sz w:val="24"/>
                <w:szCs w:val="24"/>
              </w:rPr>
              <w:t>СДЗ</w:t>
            </w:r>
            <w:r w:rsidRPr="007526FC">
              <w:rPr>
                <w:sz w:val="24"/>
                <w:szCs w:val="24"/>
                <w:vertAlign w:val="subscript"/>
              </w:rPr>
              <w:t>n</w:t>
            </w:r>
            <w:proofErr w:type="spellEnd"/>
            <w:r w:rsidRPr="007526FC">
              <w:rPr>
                <w:sz w:val="24"/>
                <w:szCs w:val="24"/>
              </w:rPr>
              <w:t>),</w:t>
            </w:r>
          </w:p>
        </w:tc>
        <w:tc>
          <w:tcPr>
            <w:tcW w:w="1000" w:type="pct"/>
          </w:tcPr>
          <w:p w:rsidR="000A234D" w:rsidRPr="007526FC" w:rsidRDefault="000A234D" w:rsidP="000A234D">
            <w:pPr>
              <w:pStyle w:val="Normalunindented"/>
              <w:keepNext/>
              <w:spacing w:before="0" w:after="0" w:line="240" w:lineRule="auto"/>
              <w:jc w:val="left"/>
              <w:rPr>
                <w:sz w:val="24"/>
                <w:szCs w:val="24"/>
              </w:rPr>
            </w:pPr>
            <w:r w:rsidRPr="007526FC">
              <w:rPr>
                <w:sz w:val="24"/>
                <w:szCs w:val="24"/>
              </w:rPr>
              <w:t> </w:t>
            </w:r>
          </w:p>
        </w:tc>
      </w:tr>
    </w:tbl>
    <w:p w:rsidR="000A234D" w:rsidRPr="007526FC" w:rsidRDefault="000A234D" w:rsidP="000A234D">
      <w:pPr>
        <w:spacing w:before="0" w:after="0" w:line="240" w:lineRule="auto"/>
        <w:rPr>
          <w:sz w:val="24"/>
          <w:szCs w:val="24"/>
        </w:rPr>
      </w:pPr>
      <w:r w:rsidRPr="007526FC">
        <w:rPr>
          <w:sz w:val="24"/>
          <w:szCs w:val="24"/>
        </w:rPr>
        <w:t xml:space="preserve">где </w:t>
      </w:r>
      <w:proofErr w:type="spellStart"/>
      <w:r w:rsidRPr="007526FC">
        <w:rPr>
          <w:sz w:val="24"/>
          <w:szCs w:val="24"/>
        </w:rPr>
        <w:t>К</w:t>
      </w:r>
      <w:proofErr w:type="gramStart"/>
      <w:r w:rsidRPr="007526FC">
        <w:rPr>
          <w:sz w:val="24"/>
          <w:szCs w:val="24"/>
          <w:vertAlign w:val="subscript"/>
        </w:rPr>
        <w:t>n</w:t>
      </w:r>
      <w:proofErr w:type="spellEnd"/>
      <w:proofErr w:type="gramEnd"/>
      <w:r w:rsidRPr="007526FC">
        <w:rPr>
          <w:sz w:val="24"/>
          <w:szCs w:val="24"/>
        </w:rPr>
        <w:t xml:space="preserve"> - количество неиспользованных n-м работником дней отпуска по состоянию на конец расчетного периода;</w:t>
      </w:r>
    </w:p>
    <w:p w:rsidR="000A234D" w:rsidRPr="007526FC" w:rsidRDefault="000A234D" w:rsidP="000A234D">
      <w:pPr>
        <w:spacing w:before="0" w:after="0" w:line="240" w:lineRule="auto"/>
        <w:rPr>
          <w:sz w:val="24"/>
          <w:szCs w:val="24"/>
        </w:rPr>
      </w:pPr>
      <w:proofErr w:type="spellStart"/>
      <w:r w:rsidRPr="007526FC">
        <w:rPr>
          <w:sz w:val="24"/>
          <w:szCs w:val="24"/>
        </w:rPr>
        <w:t>СДЗ</w:t>
      </w:r>
      <w:proofErr w:type="gramStart"/>
      <w:r w:rsidRPr="007526FC">
        <w:rPr>
          <w:sz w:val="24"/>
          <w:szCs w:val="24"/>
          <w:vertAlign w:val="subscript"/>
        </w:rPr>
        <w:t>n</w:t>
      </w:r>
      <w:proofErr w:type="spellEnd"/>
      <w:proofErr w:type="gramEnd"/>
      <w:r w:rsidRPr="007526FC">
        <w:rPr>
          <w:sz w:val="24"/>
          <w:szCs w:val="24"/>
        </w:rPr>
        <w:t xml:space="preserve"> - средний дневной заработок n-го работника, определяемый по состоянию на конец расчетного периода в соответствии с </w:t>
      </w:r>
      <w:hyperlink r:id="rId230" w:history="1">
        <w:r w:rsidRPr="007526FC">
          <w:rPr>
            <w:rStyle w:val="afc"/>
            <w:sz w:val="24"/>
            <w:szCs w:val="24"/>
          </w:rPr>
          <w:t>п. 10</w:t>
        </w:r>
      </w:hyperlink>
      <w:r w:rsidRPr="007526FC">
        <w:rPr>
          <w:sz w:val="24"/>
          <w:szCs w:val="24"/>
        </w:rPr>
        <w:t xml:space="preserve"> Положения об особенностях порядка исчисления средней заработной платы (утв. Постановлением Правительства РФ от 24.12.2007 № 922);</w:t>
      </w:r>
    </w:p>
    <w:p w:rsidR="000A234D" w:rsidRPr="007526FC" w:rsidRDefault="000A234D" w:rsidP="000A234D">
      <w:pPr>
        <w:spacing w:before="0" w:after="0" w:line="240" w:lineRule="auto"/>
        <w:rPr>
          <w:sz w:val="24"/>
          <w:szCs w:val="24"/>
        </w:rPr>
      </w:pPr>
      <w:r w:rsidRPr="007526FC">
        <w:rPr>
          <w:sz w:val="24"/>
          <w:szCs w:val="24"/>
        </w:rPr>
        <w:t>n - число работников, имеющих право на оплачиваемые отпуска по состоянию на конец соответствующего периода.</w:t>
      </w:r>
      <w:bookmarkStart w:id="131" w:name="_ref_1-c178fb7489454d"/>
    </w:p>
    <w:p w:rsidR="000A234D" w:rsidRPr="007526FC" w:rsidRDefault="000A234D" w:rsidP="000A234D">
      <w:pPr>
        <w:spacing w:before="0" w:after="0" w:line="240" w:lineRule="auto"/>
        <w:rPr>
          <w:sz w:val="24"/>
          <w:szCs w:val="24"/>
        </w:rPr>
      </w:pPr>
      <w:r w:rsidRPr="007526FC">
        <w:rPr>
          <w:sz w:val="24"/>
          <w:szCs w:val="24"/>
        </w:rPr>
        <w:t>Оценка обязательств по сумме страховых взносов рассчитывается по формуле:</w:t>
      </w:r>
      <w:bookmarkEnd w:id="131"/>
    </w:p>
    <w:tbl>
      <w:tblPr>
        <w:tblW w:w="5000" w:type="pct"/>
        <w:tblLook w:val="04A0"/>
      </w:tblPr>
      <w:tblGrid>
        <w:gridCol w:w="558"/>
        <w:gridCol w:w="8266"/>
        <w:gridCol w:w="464"/>
      </w:tblGrid>
      <w:tr w:rsidR="000A234D" w:rsidRPr="007526FC" w:rsidTr="000A234D">
        <w:tc>
          <w:tcPr>
            <w:tcW w:w="300" w:type="pct"/>
          </w:tcPr>
          <w:p w:rsidR="000A234D" w:rsidRPr="007526FC" w:rsidRDefault="000A234D" w:rsidP="000A234D">
            <w:pPr>
              <w:keepNext/>
              <w:spacing w:before="0" w:after="0" w:line="240" w:lineRule="auto"/>
              <w:jc w:val="left"/>
              <w:rPr>
                <w:sz w:val="24"/>
                <w:szCs w:val="24"/>
              </w:rPr>
            </w:pPr>
          </w:p>
        </w:tc>
        <w:tc>
          <w:tcPr>
            <w:tcW w:w="4450" w:type="pct"/>
          </w:tcPr>
          <w:p w:rsidR="000A234D" w:rsidRPr="007526FC" w:rsidRDefault="000A234D" w:rsidP="000A234D">
            <w:pPr>
              <w:pStyle w:val="Normalunindented"/>
              <w:keepNext/>
              <w:spacing w:before="0" w:after="0" w:line="240" w:lineRule="auto"/>
              <w:jc w:val="left"/>
              <w:rPr>
                <w:sz w:val="24"/>
                <w:szCs w:val="24"/>
              </w:rPr>
            </w:pPr>
            <w:r w:rsidRPr="007526FC">
              <w:rPr>
                <w:sz w:val="24"/>
                <w:szCs w:val="24"/>
              </w:rPr>
              <w:t>Обязательство на уплату страховых взносов = Обязательство на оплату отпусков x</w:t>
            </w:r>
            <w:proofErr w:type="gramStart"/>
            <w:r w:rsidRPr="007526FC">
              <w:rPr>
                <w:sz w:val="24"/>
                <w:szCs w:val="24"/>
              </w:rPr>
              <w:t xml:space="preserve"> С</w:t>
            </w:r>
            <w:proofErr w:type="gramEnd"/>
            <w:r w:rsidRPr="007526FC">
              <w:rPr>
                <w:sz w:val="24"/>
                <w:szCs w:val="24"/>
              </w:rPr>
              <w:t>,</w:t>
            </w:r>
          </w:p>
        </w:tc>
        <w:tc>
          <w:tcPr>
            <w:tcW w:w="300" w:type="pct"/>
          </w:tcPr>
          <w:p w:rsidR="000A234D" w:rsidRPr="007526FC" w:rsidRDefault="000A234D" w:rsidP="000A234D">
            <w:pPr>
              <w:pStyle w:val="Normalunindented"/>
              <w:keepNext/>
              <w:spacing w:before="0" w:after="0" w:line="240" w:lineRule="auto"/>
              <w:jc w:val="left"/>
              <w:rPr>
                <w:sz w:val="24"/>
                <w:szCs w:val="24"/>
              </w:rPr>
            </w:pPr>
            <w:r w:rsidRPr="007526FC">
              <w:rPr>
                <w:sz w:val="24"/>
                <w:szCs w:val="24"/>
              </w:rPr>
              <w:t> </w:t>
            </w:r>
          </w:p>
        </w:tc>
      </w:tr>
    </w:tbl>
    <w:p w:rsidR="000A234D" w:rsidRPr="007526FC" w:rsidRDefault="000A234D" w:rsidP="000A234D">
      <w:pPr>
        <w:spacing w:before="0" w:after="0" w:line="240" w:lineRule="auto"/>
        <w:rPr>
          <w:sz w:val="24"/>
          <w:szCs w:val="24"/>
        </w:rPr>
      </w:pPr>
      <w:r w:rsidRPr="007526FC">
        <w:rPr>
          <w:sz w:val="24"/>
          <w:szCs w:val="24"/>
        </w:rPr>
        <w:t>где</w:t>
      </w:r>
      <w:proofErr w:type="gramStart"/>
      <w:r w:rsidRPr="007526FC">
        <w:rPr>
          <w:sz w:val="24"/>
          <w:szCs w:val="24"/>
        </w:rPr>
        <w:t xml:space="preserve"> С</w:t>
      </w:r>
      <w:proofErr w:type="gramEnd"/>
      <w:r w:rsidRPr="007526FC">
        <w:rPr>
          <w:sz w:val="24"/>
          <w:szCs w:val="24"/>
        </w:rPr>
        <w:t xml:space="preserve"> - средневзвешенная ставка страховых взносов за последний месяц соответствующего периода.</w:t>
      </w:r>
      <w:bookmarkStart w:id="132" w:name="_ref_1-a861fcbaca1a4a"/>
    </w:p>
    <w:p w:rsidR="000A234D" w:rsidRPr="007526FC" w:rsidRDefault="000A234D" w:rsidP="000A234D">
      <w:pPr>
        <w:spacing w:before="0" w:after="0" w:line="240" w:lineRule="auto"/>
        <w:rPr>
          <w:sz w:val="24"/>
          <w:szCs w:val="24"/>
        </w:rPr>
      </w:pPr>
      <w:r w:rsidRPr="007526FC">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Start w:id="133" w:name="_ref_1-35e17e5b5b7a4e"/>
      <w:bookmarkEnd w:id="132"/>
    </w:p>
    <w:p w:rsidR="000A234D" w:rsidRPr="007526FC" w:rsidRDefault="000A234D" w:rsidP="000A234D">
      <w:pPr>
        <w:spacing w:before="0" w:after="0" w:line="240" w:lineRule="auto"/>
        <w:rPr>
          <w:sz w:val="24"/>
          <w:szCs w:val="24"/>
        </w:rPr>
      </w:pPr>
      <w:r w:rsidRPr="007526FC">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Start w:id="134" w:name="_ref_1-75ec59b825df4b"/>
      <w:bookmarkEnd w:id="133"/>
    </w:p>
    <w:p w:rsidR="000A234D" w:rsidRPr="007526FC" w:rsidRDefault="000A234D" w:rsidP="000A234D">
      <w:pPr>
        <w:spacing w:before="0" w:after="0" w:line="240" w:lineRule="auto"/>
        <w:rPr>
          <w:sz w:val="24"/>
          <w:szCs w:val="24"/>
        </w:rPr>
      </w:pPr>
      <w:r w:rsidRPr="007526FC">
        <w:rPr>
          <w:sz w:val="24"/>
          <w:szCs w:val="24"/>
        </w:rPr>
        <w:lastRenderedPageBreak/>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7526FC">
        <w:rPr>
          <w:sz w:val="24"/>
          <w:szCs w:val="24"/>
        </w:rPr>
        <w:t>Доначисленная</w:t>
      </w:r>
      <w:proofErr w:type="spellEnd"/>
      <w:r w:rsidRPr="007526FC">
        <w:rPr>
          <w:sz w:val="24"/>
          <w:szCs w:val="24"/>
        </w:rPr>
        <w:t xml:space="preserve"> сумма резерва относится на расходы текущего финансового года.</w:t>
      </w:r>
      <w:bookmarkStart w:id="135" w:name="_ref_1-b3219d39cb924f"/>
      <w:bookmarkEnd w:id="134"/>
    </w:p>
    <w:p w:rsidR="000A234D" w:rsidRPr="007526FC" w:rsidRDefault="000A234D" w:rsidP="000A234D">
      <w:pPr>
        <w:spacing w:before="0" w:after="0" w:line="240" w:lineRule="auto"/>
        <w:rPr>
          <w:sz w:val="24"/>
          <w:szCs w:val="24"/>
        </w:rPr>
      </w:pPr>
      <w:r w:rsidRPr="007526FC">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135"/>
    </w:p>
    <w:p w:rsidR="000A234D" w:rsidRPr="007526FC" w:rsidRDefault="000A234D" w:rsidP="000A234D">
      <w:pPr>
        <w:keepNext/>
        <w:keepLines/>
        <w:spacing w:before="0" w:after="0" w:line="240" w:lineRule="auto"/>
        <w:ind w:firstLine="0"/>
        <w:jc w:val="right"/>
        <w:rPr>
          <w:sz w:val="24"/>
          <w:szCs w:val="24"/>
        </w:rPr>
      </w:pPr>
      <w:r w:rsidRPr="007526FC">
        <w:rPr>
          <w:sz w:val="24"/>
          <w:szCs w:val="24"/>
        </w:rPr>
        <w:t>Приложение № 1 к Порядку формирования и</w:t>
      </w:r>
      <w:r w:rsidRPr="007526FC">
        <w:rPr>
          <w:sz w:val="24"/>
          <w:szCs w:val="24"/>
        </w:rPr>
        <w:br/>
        <w:t>использования резервов предстоящих расходов</w:t>
      </w:r>
    </w:p>
    <w:p w:rsidR="000A234D" w:rsidRPr="007526FC" w:rsidRDefault="000A234D" w:rsidP="000A234D">
      <w:pPr>
        <w:spacing w:before="0" w:after="0" w:line="240" w:lineRule="auto"/>
        <w:jc w:val="center"/>
        <w:rPr>
          <w:b/>
          <w:sz w:val="24"/>
          <w:szCs w:val="24"/>
        </w:rPr>
      </w:pPr>
    </w:p>
    <w:p w:rsidR="000A234D" w:rsidRPr="007526FC" w:rsidRDefault="000A234D" w:rsidP="000A234D">
      <w:pPr>
        <w:spacing w:before="0" w:after="0" w:line="240" w:lineRule="auto"/>
        <w:jc w:val="center"/>
        <w:rPr>
          <w:sz w:val="24"/>
          <w:szCs w:val="24"/>
        </w:rPr>
      </w:pPr>
      <w:r w:rsidRPr="007526FC">
        <w:rPr>
          <w:b/>
          <w:sz w:val="24"/>
          <w:szCs w:val="24"/>
        </w:rPr>
        <w:t>Сведения о количестве неиспользованных дней отпуска</w:t>
      </w:r>
    </w:p>
    <w:p w:rsidR="000A234D" w:rsidRPr="007526FC" w:rsidRDefault="000A234D" w:rsidP="000A234D">
      <w:pPr>
        <w:spacing w:before="0" w:after="0" w:line="240" w:lineRule="auto"/>
        <w:jc w:val="center"/>
        <w:rPr>
          <w:b/>
          <w:sz w:val="24"/>
          <w:szCs w:val="24"/>
        </w:rPr>
      </w:pPr>
      <w:r w:rsidRPr="007526FC">
        <w:rPr>
          <w:b/>
          <w:sz w:val="24"/>
          <w:szCs w:val="24"/>
        </w:rPr>
        <w:t>по состоянию на "</w:t>
      </w:r>
      <w:r w:rsidRPr="007526FC">
        <w:rPr>
          <w:b/>
          <w:sz w:val="24"/>
          <w:szCs w:val="24"/>
          <w:u w:val="single"/>
        </w:rPr>
        <w:t>       </w:t>
      </w:r>
      <w:r w:rsidRPr="007526FC">
        <w:rPr>
          <w:b/>
          <w:sz w:val="24"/>
          <w:szCs w:val="24"/>
        </w:rPr>
        <w:t xml:space="preserve">" </w:t>
      </w:r>
      <w:r w:rsidRPr="007526FC">
        <w:rPr>
          <w:b/>
          <w:sz w:val="24"/>
          <w:szCs w:val="24"/>
          <w:u w:val="single"/>
        </w:rPr>
        <w:t>                 </w:t>
      </w:r>
      <w:r w:rsidRPr="007526FC">
        <w:rPr>
          <w:b/>
          <w:sz w:val="24"/>
          <w:szCs w:val="24"/>
        </w:rPr>
        <w:t xml:space="preserve"> 20</w:t>
      </w:r>
      <w:r w:rsidRPr="007526FC">
        <w:rPr>
          <w:b/>
          <w:sz w:val="24"/>
          <w:szCs w:val="24"/>
          <w:u w:val="single"/>
        </w:rPr>
        <w:t>       </w:t>
      </w:r>
      <w:r w:rsidRPr="007526FC">
        <w:rPr>
          <w:b/>
          <w:sz w:val="24"/>
          <w:szCs w:val="24"/>
        </w:rPr>
        <w:t xml:space="preserve"> г.</w:t>
      </w:r>
    </w:p>
    <w:p w:rsidR="000A234D" w:rsidRPr="007526FC" w:rsidRDefault="000A234D" w:rsidP="000A234D">
      <w:pPr>
        <w:spacing w:before="0" w:after="0" w:line="240" w:lineRule="auto"/>
        <w:jc w:val="center"/>
        <w:rPr>
          <w:sz w:val="24"/>
          <w:szCs w:val="24"/>
        </w:rPr>
      </w:pPr>
    </w:p>
    <w:tbl>
      <w:tblPr>
        <w:tblW w:w="5000" w:type="pct"/>
        <w:tblLook w:val="04A0"/>
      </w:tblPr>
      <w:tblGrid>
        <w:gridCol w:w="650"/>
        <w:gridCol w:w="2229"/>
        <w:gridCol w:w="2508"/>
        <w:gridCol w:w="3901"/>
      </w:tblGrid>
      <w:tr w:rsidR="000A234D" w:rsidRPr="007526FC" w:rsidTr="000A234D">
        <w:tc>
          <w:tcPr>
            <w:tcW w:w="350" w:type="pct"/>
            <w:tcBorders>
              <w:top w:val="single" w:sz="0" w:space="0" w:color="auto"/>
              <w:left w:val="single" w:sz="0" w:space="0" w:color="auto"/>
              <w:bottom w:val="single" w:sz="0" w:space="0" w:color="auto"/>
              <w:right w:val="single" w:sz="0" w:space="0" w:color="auto"/>
            </w:tcBorders>
          </w:tcPr>
          <w:p w:rsidR="000A234D" w:rsidRPr="007526FC" w:rsidRDefault="000A234D" w:rsidP="000A234D">
            <w:pPr>
              <w:pStyle w:val="Normalunindented"/>
              <w:keepNext/>
              <w:spacing w:before="0" w:after="0" w:line="240" w:lineRule="auto"/>
              <w:jc w:val="center"/>
              <w:rPr>
                <w:sz w:val="24"/>
                <w:szCs w:val="24"/>
              </w:rPr>
            </w:pPr>
            <w:r w:rsidRPr="007526FC">
              <w:rPr>
                <w:sz w:val="24"/>
                <w:szCs w:val="24"/>
              </w:rPr>
              <w:t xml:space="preserve">№ </w:t>
            </w:r>
            <w:proofErr w:type="gramStart"/>
            <w:r w:rsidRPr="007526FC">
              <w:rPr>
                <w:sz w:val="24"/>
                <w:szCs w:val="24"/>
              </w:rPr>
              <w:t>п</w:t>
            </w:r>
            <w:proofErr w:type="gramEnd"/>
            <w:r w:rsidRPr="007526FC">
              <w:rPr>
                <w:sz w:val="24"/>
                <w:szCs w:val="24"/>
              </w:rPr>
              <w:t>/п</w:t>
            </w:r>
          </w:p>
        </w:tc>
        <w:tc>
          <w:tcPr>
            <w:tcW w:w="1200" w:type="pct"/>
            <w:tcBorders>
              <w:top w:val="single" w:sz="0" w:space="0" w:color="auto"/>
              <w:left w:val="single" w:sz="0" w:space="0" w:color="auto"/>
              <w:bottom w:val="single" w:sz="0" w:space="0" w:color="auto"/>
              <w:right w:val="single" w:sz="0" w:space="0" w:color="auto"/>
            </w:tcBorders>
          </w:tcPr>
          <w:p w:rsidR="000A234D" w:rsidRPr="007526FC" w:rsidRDefault="000A234D" w:rsidP="000A234D">
            <w:pPr>
              <w:pStyle w:val="Normalunindented"/>
              <w:keepNext/>
              <w:spacing w:before="0" w:after="0" w:line="240" w:lineRule="auto"/>
              <w:jc w:val="center"/>
              <w:rPr>
                <w:sz w:val="24"/>
                <w:szCs w:val="24"/>
              </w:rPr>
            </w:pPr>
            <w:r w:rsidRPr="007526FC">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0A234D" w:rsidRPr="007526FC" w:rsidRDefault="000A234D" w:rsidP="000A234D">
            <w:pPr>
              <w:pStyle w:val="Normalunindented"/>
              <w:keepNext/>
              <w:spacing w:before="0" w:after="0" w:line="240" w:lineRule="auto"/>
              <w:jc w:val="center"/>
              <w:rPr>
                <w:sz w:val="24"/>
                <w:szCs w:val="24"/>
              </w:rPr>
            </w:pPr>
            <w:r w:rsidRPr="007526FC">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0A234D" w:rsidRPr="007526FC" w:rsidRDefault="000A234D" w:rsidP="000A234D">
            <w:pPr>
              <w:pStyle w:val="Normalunindented"/>
              <w:keepNext/>
              <w:spacing w:before="0" w:after="0" w:line="240" w:lineRule="auto"/>
              <w:jc w:val="center"/>
              <w:rPr>
                <w:sz w:val="24"/>
                <w:szCs w:val="24"/>
              </w:rPr>
            </w:pPr>
            <w:r w:rsidRPr="007526FC">
              <w:rPr>
                <w:sz w:val="24"/>
                <w:szCs w:val="24"/>
              </w:rPr>
              <w:t>Количество неиспользованных дней отпуска за фактически отработанное время</w:t>
            </w:r>
          </w:p>
        </w:tc>
      </w:tr>
      <w:tr w:rsidR="000A234D" w:rsidRPr="007526FC" w:rsidTr="000A234D">
        <w:tc>
          <w:tcPr>
            <w:tcW w:w="350" w:type="pct"/>
            <w:tcBorders>
              <w:top w:val="single" w:sz="0" w:space="0" w:color="auto"/>
              <w:left w:val="single" w:sz="0" w:space="0" w:color="auto"/>
              <w:bottom w:val="single" w:sz="0" w:space="0" w:color="auto"/>
              <w:right w:val="single" w:sz="0" w:space="0" w:color="auto"/>
            </w:tcBorders>
          </w:tcPr>
          <w:p w:rsidR="000A234D" w:rsidRPr="007526FC" w:rsidRDefault="000A234D" w:rsidP="000A234D">
            <w:pPr>
              <w:pStyle w:val="Normalunindented"/>
              <w:keepNext/>
              <w:spacing w:before="0" w:after="0" w:line="240" w:lineRule="auto"/>
              <w:jc w:val="left"/>
              <w:rPr>
                <w:sz w:val="24"/>
                <w:szCs w:val="24"/>
              </w:rPr>
            </w:pPr>
            <w:r w:rsidRPr="007526FC">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0A234D" w:rsidRPr="007526FC" w:rsidRDefault="000A234D" w:rsidP="000A234D">
            <w:pPr>
              <w:pStyle w:val="Normalunindented"/>
              <w:keepNext/>
              <w:spacing w:before="0" w:after="0" w:line="240" w:lineRule="auto"/>
              <w:jc w:val="left"/>
              <w:rPr>
                <w:sz w:val="24"/>
                <w:szCs w:val="24"/>
              </w:rPr>
            </w:pPr>
            <w:r w:rsidRPr="007526FC">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0A234D" w:rsidRPr="007526FC" w:rsidRDefault="000A234D" w:rsidP="000A234D">
            <w:pPr>
              <w:pStyle w:val="Normalunindented"/>
              <w:keepNext/>
              <w:spacing w:before="0" w:after="0" w:line="240" w:lineRule="auto"/>
              <w:jc w:val="left"/>
              <w:rPr>
                <w:sz w:val="24"/>
                <w:szCs w:val="24"/>
              </w:rPr>
            </w:pPr>
            <w:r w:rsidRPr="007526FC">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0A234D" w:rsidRPr="007526FC" w:rsidRDefault="000A234D" w:rsidP="000A234D">
            <w:pPr>
              <w:pStyle w:val="Normalunindented"/>
              <w:keepNext/>
              <w:spacing w:before="0" w:after="0" w:line="240" w:lineRule="auto"/>
              <w:jc w:val="left"/>
              <w:rPr>
                <w:sz w:val="24"/>
                <w:szCs w:val="24"/>
              </w:rPr>
            </w:pPr>
            <w:r w:rsidRPr="007526FC">
              <w:rPr>
                <w:sz w:val="24"/>
                <w:szCs w:val="24"/>
              </w:rPr>
              <w:t> </w:t>
            </w:r>
          </w:p>
        </w:tc>
      </w:tr>
    </w:tbl>
    <w:p w:rsidR="000A234D" w:rsidRPr="007526FC" w:rsidRDefault="000A234D" w:rsidP="000A234D">
      <w:pPr>
        <w:spacing w:before="0" w:after="0" w:line="240" w:lineRule="auto"/>
        <w:rPr>
          <w:sz w:val="24"/>
          <w:szCs w:val="24"/>
        </w:rPr>
      </w:pPr>
    </w:p>
    <w:tbl>
      <w:tblPr>
        <w:tblW w:w="5000" w:type="pct"/>
        <w:tblLook w:val="04A0"/>
      </w:tblPr>
      <w:tblGrid>
        <w:gridCol w:w="1562"/>
        <w:gridCol w:w="1650"/>
        <w:gridCol w:w="255"/>
        <w:gridCol w:w="2044"/>
        <w:gridCol w:w="391"/>
        <w:gridCol w:w="3386"/>
      </w:tblGrid>
      <w:tr w:rsidR="000A234D" w:rsidRPr="007526FC" w:rsidTr="000A234D">
        <w:tc>
          <w:tcPr>
            <w:tcW w:w="788" w:type="pct"/>
          </w:tcPr>
          <w:p w:rsidR="000A234D" w:rsidRPr="007526FC" w:rsidRDefault="000A234D" w:rsidP="000A234D">
            <w:pPr>
              <w:pStyle w:val="Normalunindented"/>
              <w:keepNext/>
              <w:spacing w:before="0" w:after="0" w:line="240" w:lineRule="auto"/>
              <w:rPr>
                <w:sz w:val="24"/>
                <w:szCs w:val="24"/>
              </w:rPr>
            </w:pPr>
            <w:r w:rsidRPr="007526FC">
              <w:rPr>
                <w:sz w:val="24"/>
                <w:szCs w:val="24"/>
              </w:rPr>
              <w:t>Исполнитель</w:t>
            </w:r>
          </w:p>
        </w:tc>
        <w:tc>
          <w:tcPr>
            <w:tcW w:w="899" w:type="pct"/>
            <w:tcBorders>
              <w:bottom w:val="single" w:sz="4" w:space="0" w:color="auto"/>
            </w:tcBorders>
          </w:tcPr>
          <w:p w:rsidR="000A234D" w:rsidRPr="007526FC" w:rsidRDefault="000A234D" w:rsidP="000A234D">
            <w:pPr>
              <w:pStyle w:val="Normalunindented"/>
              <w:keepNext/>
              <w:spacing w:before="0" w:after="0" w:line="240" w:lineRule="auto"/>
              <w:jc w:val="left"/>
              <w:rPr>
                <w:sz w:val="24"/>
                <w:szCs w:val="24"/>
              </w:rPr>
            </w:pPr>
          </w:p>
        </w:tc>
        <w:tc>
          <w:tcPr>
            <w:tcW w:w="148" w:type="pct"/>
          </w:tcPr>
          <w:p w:rsidR="000A234D" w:rsidRPr="007526FC" w:rsidRDefault="000A234D" w:rsidP="000A234D">
            <w:pPr>
              <w:pStyle w:val="Normalunindented"/>
              <w:keepNext/>
              <w:spacing w:before="0" w:after="0" w:line="240" w:lineRule="auto"/>
              <w:jc w:val="left"/>
              <w:rPr>
                <w:sz w:val="24"/>
                <w:szCs w:val="24"/>
              </w:rPr>
            </w:pPr>
          </w:p>
        </w:tc>
        <w:tc>
          <w:tcPr>
            <w:tcW w:w="1111" w:type="pct"/>
            <w:tcBorders>
              <w:bottom w:val="single" w:sz="4" w:space="0" w:color="auto"/>
            </w:tcBorders>
          </w:tcPr>
          <w:p w:rsidR="000A234D" w:rsidRPr="007526FC" w:rsidRDefault="000A234D" w:rsidP="000A234D">
            <w:pPr>
              <w:pStyle w:val="Normalunindented"/>
              <w:keepNext/>
              <w:spacing w:before="0" w:after="0" w:line="240" w:lineRule="auto"/>
              <w:jc w:val="left"/>
              <w:rPr>
                <w:sz w:val="24"/>
                <w:szCs w:val="24"/>
              </w:rPr>
            </w:pPr>
          </w:p>
        </w:tc>
        <w:tc>
          <w:tcPr>
            <w:tcW w:w="221" w:type="pct"/>
          </w:tcPr>
          <w:p w:rsidR="000A234D" w:rsidRPr="007526FC" w:rsidRDefault="000A234D" w:rsidP="000A234D">
            <w:pPr>
              <w:pStyle w:val="Normalunindented"/>
              <w:keepNext/>
              <w:spacing w:before="0" w:after="0" w:line="240" w:lineRule="auto"/>
              <w:rPr>
                <w:sz w:val="24"/>
                <w:szCs w:val="24"/>
              </w:rPr>
            </w:pPr>
          </w:p>
        </w:tc>
        <w:tc>
          <w:tcPr>
            <w:tcW w:w="1833" w:type="pct"/>
            <w:tcBorders>
              <w:bottom w:val="single" w:sz="4" w:space="0" w:color="auto"/>
            </w:tcBorders>
          </w:tcPr>
          <w:p w:rsidR="000A234D" w:rsidRPr="007526FC" w:rsidRDefault="000A234D" w:rsidP="000A234D">
            <w:pPr>
              <w:pStyle w:val="Normalunindented"/>
              <w:keepNext/>
              <w:spacing w:before="0" w:after="0" w:line="240" w:lineRule="auto"/>
              <w:rPr>
                <w:sz w:val="24"/>
                <w:szCs w:val="24"/>
              </w:rPr>
            </w:pPr>
          </w:p>
        </w:tc>
      </w:tr>
      <w:tr w:rsidR="000A234D" w:rsidRPr="007526FC" w:rsidTr="000A234D">
        <w:tc>
          <w:tcPr>
            <w:tcW w:w="788" w:type="pct"/>
          </w:tcPr>
          <w:p w:rsidR="000A234D" w:rsidRPr="007526FC" w:rsidRDefault="000A234D" w:rsidP="000A234D">
            <w:pPr>
              <w:pStyle w:val="Normalunindented"/>
              <w:keepNext/>
              <w:spacing w:before="0" w:after="0" w:line="240" w:lineRule="auto"/>
              <w:jc w:val="center"/>
              <w:rPr>
                <w:sz w:val="24"/>
                <w:szCs w:val="24"/>
              </w:rPr>
            </w:pPr>
          </w:p>
        </w:tc>
        <w:tc>
          <w:tcPr>
            <w:tcW w:w="899" w:type="pct"/>
            <w:tcBorders>
              <w:top w:val="single" w:sz="4" w:space="0" w:color="auto"/>
            </w:tcBorders>
          </w:tcPr>
          <w:p w:rsidR="000A234D" w:rsidRPr="007526FC" w:rsidRDefault="000A234D" w:rsidP="000A234D">
            <w:pPr>
              <w:pStyle w:val="Normalunindented"/>
              <w:keepNext/>
              <w:spacing w:before="0" w:after="0" w:line="240" w:lineRule="auto"/>
              <w:jc w:val="center"/>
              <w:rPr>
                <w:sz w:val="24"/>
                <w:szCs w:val="24"/>
                <w:u w:val="single"/>
              </w:rPr>
            </w:pPr>
            <w:r w:rsidRPr="007526FC">
              <w:rPr>
                <w:sz w:val="24"/>
                <w:szCs w:val="24"/>
                <w:u w:val="single"/>
              </w:rPr>
              <w:t>(должность)</w:t>
            </w:r>
          </w:p>
        </w:tc>
        <w:tc>
          <w:tcPr>
            <w:tcW w:w="148" w:type="pct"/>
          </w:tcPr>
          <w:p w:rsidR="000A234D" w:rsidRPr="007526FC" w:rsidRDefault="000A234D" w:rsidP="000A234D">
            <w:pPr>
              <w:pStyle w:val="Normalunindented"/>
              <w:keepNext/>
              <w:spacing w:before="0" w:after="0" w:line="240" w:lineRule="auto"/>
              <w:jc w:val="center"/>
              <w:rPr>
                <w:sz w:val="24"/>
                <w:szCs w:val="24"/>
                <w:u w:val="single"/>
              </w:rPr>
            </w:pPr>
          </w:p>
        </w:tc>
        <w:tc>
          <w:tcPr>
            <w:tcW w:w="1111" w:type="pct"/>
            <w:tcBorders>
              <w:top w:val="single" w:sz="4" w:space="0" w:color="auto"/>
            </w:tcBorders>
          </w:tcPr>
          <w:p w:rsidR="000A234D" w:rsidRPr="007526FC" w:rsidRDefault="000A234D" w:rsidP="000A234D">
            <w:pPr>
              <w:pStyle w:val="Normalunindented"/>
              <w:keepNext/>
              <w:spacing w:before="0" w:after="0" w:line="240" w:lineRule="auto"/>
              <w:jc w:val="center"/>
              <w:rPr>
                <w:sz w:val="24"/>
                <w:szCs w:val="24"/>
                <w:u w:val="single"/>
              </w:rPr>
            </w:pPr>
            <w:r w:rsidRPr="007526FC">
              <w:rPr>
                <w:sz w:val="24"/>
                <w:szCs w:val="24"/>
                <w:u w:val="single"/>
              </w:rPr>
              <w:t>(подпись)</w:t>
            </w:r>
          </w:p>
        </w:tc>
        <w:tc>
          <w:tcPr>
            <w:tcW w:w="221" w:type="pct"/>
          </w:tcPr>
          <w:p w:rsidR="000A234D" w:rsidRPr="007526FC" w:rsidRDefault="000A234D" w:rsidP="000A234D">
            <w:pPr>
              <w:pStyle w:val="Normalunindented"/>
              <w:keepNext/>
              <w:spacing w:before="0" w:after="0" w:line="240" w:lineRule="auto"/>
              <w:jc w:val="center"/>
              <w:rPr>
                <w:sz w:val="24"/>
                <w:szCs w:val="24"/>
                <w:u w:val="single"/>
              </w:rPr>
            </w:pPr>
          </w:p>
        </w:tc>
        <w:tc>
          <w:tcPr>
            <w:tcW w:w="1833" w:type="pct"/>
            <w:tcBorders>
              <w:top w:val="single" w:sz="4" w:space="0" w:color="auto"/>
            </w:tcBorders>
          </w:tcPr>
          <w:p w:rsidR="000A234D" w:rsidRPr="007526FC" w:rsidRDefault="000A234D" w:rsidP="000A234D">
            <w:pPr>
              <w:pStyle w:val="Normalunindented"/>
              <w:keepNext/>
              <w:spacing w:before="0" w:after="0" w:line="240" w:lineRule="auto"/>
              <w:jc w:val="center"/>
              <w:rPr>
                <w:sz w:val="24"/>
                <w:szCs w:val="24"/>
                <w:u w:val="single"/>
              </w:rPr>
            </w:pPr>
            <w:r w:rsidRPr="007526FC">
              <w:rPr>
                <w:sz w:val="24"/>
                <w:szCs w:val="24"/>
                <w:u w:val="single"/>
              </w:rPr>
              <w:t>(расшифровка)</w:t>
            </w:r>
          </w:p>
        </w:tc>
      </w:tr>
    </w:tbl>
    <w:p w:rsidR="000A234D" w:rsidRPr="007526FC" w:rsidRDefault="000A234D" w:rsidP="000A234D">
      <w:pPr>
        <w:spacing w:before="0" w:after="0" w:line="240" w:lineRule="auto"/>
        <w:ind w:firstLine="709"/>
        <w:rPr>
          <w:sz w:val="24"/>
          <w:szCs w:val="24"/>
        </w:rPr>
      </w:pPr>
    </w:p>
    <w:p w:rsidR="000A234D" w:rsidRPr="007526FC" w:rsidRDefault="000A234D" w:rsidP="000A234D">
      <w:pPr>
        <w:spacing w:before="0" w:after="0" w:line="240" w:lineRule="auto"/>
        <w:ind w:firstLine="709"/>
        <w:rPr>
          <w:sz w:val="24"/>
          <w:szCs w:val="24"/>
        </w:rPr>
      </w:pPr>
      <w:r w:rsidRPr="007526FC">
        <w:rPr>
          <w:sz w:val="24"/>
          <w:szCs w:val="24"/>
          <w:u w:val="single"/>
        </w:rPr>
        <w:t>«      »</w:t>
      </w:r>
      <w:r w:rsidRPr="007526FC">
        <w:rPr>
          <w:sz w:val="24"/>
          <w:szCs w:val="24"/>
        </w:rPr>
        <w:t xml:space="preserve"> </w:t>
      </w:r>
      <w:r w:rsidRPr="007526FC">
        <w:rPr>
          <w:sz w:val="24"/>
          <w:szCs w:val="24"/>
          <w:u w:val="single"/>
        </w:rPr>
        <w:t>                         </w:t>
      </w:r>
      <w:r w:rsidRPr="007526FC">
        <w:rPr>
          <w:sz w:val="24"/>
          <w:szCs w:val="24"/>
        </w:rPr>
        <w:t xml:space="preserve"> 20</w:t>
      </w:r>
      <w:r w:rsidRPr="007526FC">
        <w:rPr>
          <w:sz w:val="24"/>
          <w:szCs w:val="24"/>
          <w:u w:val="single"/>
        </w:rPr>
        <w:t>       </w:t>
      </w:r>
      <w:r w:rsidRPr="007526FC">
        <w:rPr>
          <w:sz w:val="24"/>
          <w:szCs w:val="24"/>
        </w:rPr>
        <w:t xml:space="preserve"> г.</w:t>
      </w:r>
    </w:p>
    <w:p w:rsidR="000A234D" w:rsidRPr="007526FC" w:rsidRDefault="000A234D" w:rsidP="000A234D">
      <w:pPr>
        <w:spacing w:before="0" w:after="0" w:line="240" w:lineRule="auto"/>
        <w:ind w:firstLine="0"/>
        <w:rPr>
          <w:sz w:val="24"/>
          <w:szCs w:val="24"/>
        </w:rPr>
      </w:pPr>
    </w:p>
    <w:p w:rsidR="000A234D" w:rsidRPr="007526FC" w:rsidRDefault="000A234D">
      <w:pPr>
        <w:spacing w:before="0" w:after="0" w:line="240" w:lineRule="auto"/>
        <w:ind w:firstLine="0"/>
        <w:jc w:val="left"/>
        <w:rPr>
          <w:sz w:val="24"/>
          <w:szCs w:val="24"/>
        </w:rPr>
      </w:pPr>
    </w:p>
    <w:p w:rsidR="007E5220" w:rsidRPr="007526FC" w:rsidRDefault="007E5220">
      <w:pPr>
        <w:spacing w:before="0" w:after="0" w:line="240" w:lineRule="auto"/>
        <w:ind w:firstLine="0"/>
        <w:jc w:val="left"/>
        <w:rPr>
          <w:sz w:val="24"/>
          <w:szCs w:val="24"/>
        </w:rPr>
      </w:pPr>
      <w:r w:rsidRPr="007526FC">
        <w:rPr>
          <w:sz w:val="24"/>
          <w:szCs w:val="24"/>
        </w:rPr>
        <w:br w:type="page"/>
      </w:r>
    </w:p>
    <w:p w:rsidR="00734BA4" w:rsidRPr="007526FC" w:rsidRDefault="00734BA4" w:rsidP="00B3696C">
      <w:pPr>
        <w:keepNext/>
        <w:keepLines/>
        <w:spacing w:before="0" w:after="0" w:line="240" w:lineRule="auto"/>
        <w:ind w:firstLine="709"/>
        <w:jc w:val="right"/>
        <w:rPr>
          <w:sz w:val="24"/>
          <w:szCs w:val="24"/>
        </w:rPr>
      </w:pPr>
      <w:r w:rsidRPr="007526FC">
        <w:rPr>
          <w:sz w:val="24"/>
          <w:szCs w:val="24"/>
        </w:rPr>
        <w:lastRenderedPageBreak/>
        <w:t xml:space="preserve">Приложение № </w:t>
      </w:r>
      <w:r w:rsidR="007E5220" w:rsidRPr="007526FC">
        <w:rPr>
          <w:sz w:val="24"/>
          <w:szCs w:val="24"/>
        </w:rPr>
        <w:t>6</w:t>
      </w:r>
      <w:r w:rsidRPr="007526FC">
        <w:rPr>
          <w:sz w:val="24"/>
          <w:szCs w:val="24"/>
        </w:rPr>
        <w:br/>
        <w:t>к Учетной политике</w:t>
      </w:r>
      <w:r w:rsidRPr="007526FC">
        <w:rPr>
          <w:sz w:val="24"/>
          <w:szCs w:val="24"/>
        </w:rPr>
        <w:br/>
        <w:t>для целей бюджетного учета</w:t>
      </w:r>
    </w:p>
    <w:p w:rsidR="00734BA4" w:rsidRPr="007526FC" w:rsidRDefault="00734BA4" w:rsidP="00CC6068">
      <w:pPr>
        <w:pStyle w:val="a4"/>
        <w:spacing w:before="0" w:after="0"/>
        <w:jc w:val="both"/>
        <w:outlineLvl w:val="9"/>
        <w:rPr>
          <w:sz w:val="24"/>
          <w:szCs w:val="24"/>
        </w:rPr>
      </w:pPr>
      <w:bookmarkStart w:id="136" w:name="_docStart_4"/>
      <w:bookmarkStart w:id="137" w:name="_title_4"/>
      <w:bookmarkStart w:id="138" w:name="_ref_555211"/>
      <w:bookmarkEnd w:id="136"/>
      <w:r w:rsidRPr="007526FC">
        <w:rPr>
          <w:sz w:val="24"/>
          <w:szCs w:val="24"/>
        </w:rPr>
        <w:t>Самостоятельно разработанные формы первичных (сводных) учетных документов</w:t>
      </w:r>
      <w:bookmarkEnd w:id="137"/>
      <w:bookmarkEnd w:id="138"/>
    </w:p>
    <w:p w:rsidR="00CC6068" w:rsidRPr="007526FC" w:rsidRDefault="00CC6068" w:rsidP="00CC6068">
      <w:pPr>
        <w:rPr>
          <w:sz w:val="24"/>
          <w:szCs w:val="24"/>
        </w:rPr>
      </w:pPr>
    </w:p>
    <w:p w:rsidR="00734BA4" w:rsidRPr="007526FC" w:rsidRDefault="00734BA4" w:rsidP="00CC6068">
      <w:pPr>
        <w:spacing w:before="0" w:after="0" w:line="240" w:lineRule="auto"/>
        <w:ind w:firstLine="0"/>
        <w:rPr>
          <w:sz w:val="24"/>
          <w:szCs w:val="24"/>
        </w:rPr>
      </w:pPr>
    </w:p>
    <w:tbl>
      <w:tblPr>
        <w:tblW w:w="5000" w:type="pct"/>
        <w:tblLook w:val="00A0"/>
      </w:tblPr>
      <w:tblGrid>
        <w:gridCol w:w="885"/>
        <w:gridCol w:w="1271"/>
        <w:gridCol w:w="759"/>
        <w:gridCol w:w="289"/>
        <w:gridCol w:w="289"/>
        <w:gridCol w:w="307"/>
        <w:gridCol w:w="309"/>
        <w:gridCol w:w="276"/>
        <w:gridCol w:w="276"/>
        <w:gridCol w:w="307"/>
        <w:gridCol w:w="309"/>
        <w:gridCol w:w="717"/>
        <w:gridCol w:w="668"/>
        <w:gridCol w:w="1214"/>
        <w:gridCol w:w="795"/>
        <w:gridCol w:w="617"/>
      </w:tblGrid>
      <w:tr w:rsidR="00CC6068" w:rsidRPr="007526FC" w:rsidTr="005D7310">
        <w:trPr>
          <w:trHeight w:val="480"/>
        </w:trPr>
        <w:tc>
          <w:tcPr>
            <w:tcW w:w="5000" w:type="pct"/>
            <w:gridSpan w:val="16"/>
            <w:tcBorders>
              <w:top w:val="nil"/>
              <w:left w:val="nil"/>
              <w:bottom w:val="nil"/>
              <w:right w:val="nil"/>
            </w:tcBorders>
            <w:shd w:val="clear" w:color="000000" w:fill="FFFFFF"/>
            <w:noWrap/>
          </w:tcPr>
          <w:p w:rsidR="00CC6068" w:rsidRPr="007526FC" w:rsidRDefault="00CC6068" w:rsidP="007E5220">
            <w:pPr>
              <w:spacing w:before="0" w:after="0" w:line="240" w:lineRule="auto"/>
              <w:ind w:firstLine="0"/>
              <w:rPr>
                <w:b/>
                <w:bCs/>
                <w:sz w:val="24"/>
                <w:szCs w:val="24"/>
              </w:rPr>
            </w:pPr>
            <w:r w:rsidRPr="007526FC">
              <w:rPr>
                <w:b/>
                <w:bCs/>
                <w:sz w:val="24"/>
                <w:szCs w:val="24"/>
              </w:rPr>
              <w:t>Расчетный листок за _________ 20</w:t>
            </w:r>
            <w:r w:rsidR="007E5220" w:rsidRPr="007526FC">
              <w:rPr>
                <w:b/>
                <w:bCs/>
                <w:sz w:val="24"/>
                <w:szCs w:val="24"/>
              </w:rPr>
              <w:t>___</w:t>
            </w:r>
          </w:p>
        </w:tc>
      </w:tr>
      <w:tr w:rsidR="00CD7E40" w:rsidRPr="007526FC" w:rsidTr="005D7310">
        <w:trPr>
          <w:trHeight w:val="222"/>
        </w:trPr>
        <w:tc>
          <w:tcPr>
            <w:tcW w:w="3222" w:type="pct"/>
            <w:gridSpan w:val="12"/>
            <w:tcBorders>
              <w:top w:val="single" w:sz="4" w:space="0" w:color="000000"/>
              <w:left w:val="single" w:sz="4" w:space="0" w:color="000000"/>
              <w:bottom w:val="nil"/>
              <w:right w:val="single" w:sz="4" w:space="0" w:color="auto"/>
            </w:tcBorders>
            <w:shd w:val="clear" w:color="000000" w:fill="FFFFFF"/>
          </w:tcPr>
          <w:p w:rsidR="00CC6068" w:rsidRPr="007526FC" w:rsidRDefault="00CC6068" w:rsidP="0075197D">
            <w:pPr>
              <w:spacing w:before="0" w:after="0" w:line="240" w:lineRule="auto"/>
              <w:ind w:firstLine="0"/>
              <w:rPr>
                <w:sz w:val="24"/>
                <w:szCs w:val="24"/>
              </w:rPr>
            </w:pPr>
            <w:r w:rsidRPr="007526FC">
              <w:rPr>
                <w:sz w:val="24"/>
                <w:szCs w:val="24"/>
              </w:rPr>
              <w:t xml:space="preserve">Учреждение: Администрация </w:t>
            </w:r>
            <w:r w:rsidR="0075197D" w:rsidRPr="007526FC">
              <w:rPr>
                <w:sz w:val="24"/>
                <w:szCs w:val="24"/>
              </w:rPr>
              <w:t>Подстепновского</w:t>
            </w:r>
            <w:r w:rsidRPr="007526FC">
              <w:rPr>
                <w:sz w:val="24"/>
                <w:szCs w:val="24"/>
              </w:rPr>
              <w:t xml:space="preserve"> сельсовета Ребрихинского района</w:t>
            </w:r>
          </w:p>
        </w:tc>
        <w:tc>
          <w:tcPr>
            <w:tcW w:w="1778" w:type="pct"/>
            <w:gridSpan w:val="4"/>
            <w:tcBorders>
              <w:top w:val="single" w:sz="4" w:space="0" w:color="auto"/>
              <w:left w:val="single" w:sz="4" w:space="0" w:color="auto"/>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r>
      <w:tr w:rsidR="00CD7E40" w:rsidRPr="007526FC" w:rsidTr="005D7310">
        <w:trPr>
          <w:trHeight w:val="360"/>
        </w:trPr>
        <w:tc>
          <w:tcPr>
            <w:tcW w:w="2945" w:type="pct"/>
            <w:gridSpan w:val="11"/>
            <w:vMerge w:val="restart"/>
            <w:tcBorders>
              <w:top w:val="single" w:sz="8" w:space="0" w:color="000000"/>
              <w:left w:val="single" w:sz="8" w:space="0" w:color="000000"/>
              <w:bottom w:val="nil"/>
              <w:right w:val="single" w:sz="8" w:space="0" w:color="000000"/>
            </w:tcBorders>
            <w:shd w:val="clear" w:color="000000" w:fill="FFFFFF"/>
          </w:tcPr>
          <w:p w:rsidR="00CC6068" w:rsidRPr="007526FC" w:rsidRDefault="00CC6068" w:rsidP="00CC6068">
            <w:pPr>
              <w:spacing w:before="0" w:after="0" w:line="240" w:lineRule="auto"/>
              <w:ind w:firstLine="0"/>
              <w:rPr>
                <w:b/>
                <w:bCs/>
                <w:sz w:val="24"/>
                <w:szCs w:val="24"/>
              </w:rPr>
            </w:pPr>
            <w:r w:rsidRPr="007526FC">
              <w:rPr>
                <w:b/>
                <w:bCs/>
                <w:sz w:val="24"/>
                <w:szCs w:val="24"/>
              </w:rPr>
              <w:t>ФИО</w:t>
            </w:r>
          </w:p>
        </w:tc>
        <w:tc>
          <w:tcPr>
            <w:tcW w:w="278" w:type="pct"/>
            <w:vMerge w:val="restart"/>
            <w:tcBorders>
              <w:top w:val="single" w:sz="4" w:space="0" w:color="000000"/>
              <w:left w:val="nil"/>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1778" w:type="pct"/>
            <w:gridSpan w:val="4"/>
            <w:vMerge w:val="restart"/>
            <w:tcBorders>
              <w:top w:val="single" w:sz="4" w:space="0" w:color="000000"/>
              <w:left w:val="single" w:sz="4" w:space="0" w:color="auto"/>
              <w:bottom w:val="nil"/>
              <w:right w:val="single" w:sz="4" w:space="0" w:color="auto"/>
            </w:tcBorders>
            <w:shd w:val="clear" w:color="000000" w:fill="FFFFFF"/>
          </w:tcPr>
          <w:p w:rsidR="00CC6068" w:rsidRPr="007526FC" w:rsidRDefault="00CC6068" w:rsidP="00EC2527">
            <w:pPr>
              <w:spacing w:before="0" w:after="0" w:line="240" w:lineRule="auto"/>
              <w:ind w:firstLine="0"/>
              <w:rPr>
                <w:sz w:val="24"/>
                <w:szCs w:val="24"/>
              </w:rPr>
            </w:pPr>
            <w:r w:rsidRPr="007526FC">
              <w:rPr>
                <w:sz w:val="24"/>
                <w:szCs w:val="24"/>
              </w:rPr>
              <w:t xml:space="preserve">Администрация </w:t>
            </w:r>
            <w:r w:rsidR="00EC2527" w:rsidRPr="007526FC">
              <w:rPr>
                <w:sz w:val="24"/>
                <w:szCs w:val="24"/>
              </w:rPr>
              <w:t>Подстепновского</w:t>
            </w:r>
            <w:r w:rsidRPr="007526FC">
              <w:rPr>
                <w:sz w:val="24"/>
                <w:szCs w:val="24"/>
              </w:rPr>
              <w:t xml:space="preserve"> сельсовета </w:t>
            </w:r>
          </w:p>
        </w:tc>
      </w:tr>
      <w:tr w:rsidR="00CD7E40" w:rsidRPr="007526FC" w:rsidTr="00BA4D15">
        <w:trPr>
          <w:trHeight w:val="276"/>
        </w:trPr>
        <w:tc>
          <w:tcPr>
            <w:tcW w:w="2945" w:type="pct"/>
            <w:gridSpan w:val="11"/>
            <w:vMerge/>
            <w:tcBorders>
              <w:top w:val="single" w:sz="8" w:space="0" w:color="000000"/>
              <w:left w:val="single" w:sz="8" w:space="0" w:color="000000"/>
              <w:bottom w:val="nil"/>
              <w:right w:val="single" w:sz="8" w:space="0" w:color="000000"/>
            </w:tcBorders>
            <w:vAlign w:val="center"/>
          </w:tcPr>
          <w:p w:rsidR="00CC6068" w:rsidRPr="007526FC" w:rsidRDefault="00CC6068" w:rsidP="00CC6068">
            <w:pPr>
              <w:spacing w:before="0" w:after="0" w:line="240" w:lineRule="auto"/>
              <w:ind w:firstLine="0"/>
              <w:rPr>
                <w:b/>
                <w:bCs/>
                <w:sz w:val="24"/>
                <w:szCs w:val="24"/>
              </w:rPr>
            </w:pPr>
          </w:p>
        </w:tc>
        <w:tc>
          <w:tcPr>
            <w:tcW w:w="278" w:type="pct"/>
            <w:vMerge/>
            <w:tcBorders>
              <w:top w:val="single" w:sz="4" w:space="0" w:color="000000"/>
              <w:left w:val="nil"/>
              <w:bottom w:val="nil"/>
              <w:right w:val="single" w:sz="4" w:space="0" w:color="auto"/>
            </w:tcBorders>
            <w:vAlign w:val="center"/>
          </w:tcPr>
          <w:p w:rsidR="00CC6068" w:rsidRPr="007526FC" w:rsidRDefault="00CC6068" w:rsidP="00CC6068">
            <w:pPr>
              <w:spacing w:before="0" w:after="0" w:line="240" w:lineRule="auto"/>
              <w:ind w:firstLine="0"/>
              <w:rPr>
                <w:sz w:val="24"/>
                <w:szCs w:val="24"/>
              </w:rPr>
            </w:pPr>
          </w:p>
        </w:tc>
        <w:tc>
          <w:tcPr>
            <w:tcW w:w="1778" w:type="pct"/>
            <w:gridSpan w:val="4"/>
            <w:vMerge/>
            <w:tcBorders>
              <w:top w:val="single" w:sz="4" w:space="0" w:color="000000"/>
              <w:left w:val="single" w:sz="4" w:space="0" w:color="auto"/>
              <w:bottom w:val="nil"/>
              <w:right w:val="single" w:sz="4" w:space="0" w:color="auto"/>
            </w:tcBorders>
            <w:vAlign w:val="center"/>
          </w:tcPr>
          <w:p w:rsidR="00CC6068" w:rsidRPr="007526FC" w:rsidRDefault="00CC6068" w:rsidP="00CC6068">
            <w:pPr>
              <w:spacing w:before="0" w:after="0" w:line="240" w:lineRule="auto"/>
              <w:ind w:firstLine="0"/>
              <w:rPr>
                <w:sz w:val="24"/>
                <w:szCs w:val="24"/>
              </w:rPr>
            </w:pPr>
          </w:p>
        </w:tc>
      </w:tr>
      <w:tr w:rsidR="00CD7E40" w:rsidRPr="007526FC" w:rsidTr="005D7310">
        <w:trPr>
          <w:trHeight w:val="276"/>
        </w:trPr>
        <w:tc>
          <w:tcPr>
            <w:tcW w:w="2945" w:type="pct"/>
            <w:gridSpan w:val="11"/>
            <w:vMerge w:val="restart"/>
            <w:tcBorders>
              <w:top w:val="nil"/>
              <w:left w:val="single" w:sz="8" w:space="0" w:color="000000"/>
              <w:bottom w:val="single" w:sz="8" w:space="0" w:color="000000"/>
              <w:right w:val="single" w:sz="8" w:space="0" w:color="000000"/>
            </w:tcBorders>
            <w:shd w:val="clear" w:color="000000" w:fill="FFFFFF"/>
          </w:tcPr>
          <w:p w:rsidR="00CC6068" w:rsidRPr="007526FC" w:rsidRDefault="00CC6068" w:rsidP="00CC6068">
            <w:pPr>
              <w:spacing w:before="0" w:after="0" w:line="240" w:lineRule="auto"/>
              <w:ind w:firstLine="0"/>
              <w:rPr>
                <w:b/>
                <w:bCs/>
                <w:sz w:val="24"/>
                <w:szCs w:val="24"/>
              </w:rPr>
            </w:pPr>
            <w:r w:rsidRPr="007526FC">
              <w:rPr>
                <w:b/>
                <w:bCs/>
                <w:sz w:val="24"/>
                <w:szCs w:val="24"/>
              </w:rPr>
              <w:t xml:space="preserve">К выплате: </w:t>
            </w:r>
          </w:p>
        </w:tc>
        <w:tc>
          <w:tcPr>
            <w:tcW w:w="278" w:type="pct"/>
            <w:vMerge/>
            <w:tcBorders>
              <w:top w:val="single" w:sz="4" w:space="0" w:color="000000"/>
              <w:left w:val="nil"/>
              <w:bottom w:val="nil"/>
              <w:right w:val="single" w:sz="4" w:space="0" w:color="auto"/>
            </w:tcBorders>
            <w:vAlign w:val="center"/>
          </w:tcPr>
          <w:p w:rsidR="00CC6068" w:rsidRPr="007526FC" w:rsidRDefault="00CC6068" w:rsidP="00CC6068">
            <w:pPr>
              <w:spacing w:before="0" w:after="0" w:line="240" w:lineRule="auto"/>
              <w:ind w:firstLine="0"/>
              <w:rPr>
                <w:sz w:val="24"/>
                <w:szCs w:val="24"/>
              </w:rPr>
            </w:pPr>
          </w:p>
        </w:tc>
        <w:tc>
          <w:tcPr>
            <w:tcW w:w="1778" w:type="pct"/>
            <w:gridSpan w:val="4"/>
            <w:vMerge w:val="restart"/>
            <w:tcBorders>
              <w:top w:val="single" w:sz="4" w:space="0" w:color="000000"/>
              <w:left w:val="single" w:sz="4" w:space="0" w:color="auto"/>
              <w:bottom w:val="nil"/>
              <w:right w:val="single" w:sz="4" w:space="0" w:color="auto"/>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Должность</w:t>
            </w:r>
          </w:p>
        </w:tc>
      </w:tr>
      <w:tr w:rsidR="00CD7E40" w:rsidRPr="007526FC" w:rsidTr="00BA4D15">
        <w:trPr>
          <w:trHeight w:val="276"/>
        </w:trPr>
        <w:tc>
          <w:tcPr>
            <w:tcW w:w="2945" w:type="pct"/>
            <w:gridSpan w:val="11"/>
            <w:vMerge/>
            <w:tcBorders>
              <w:top w:val="nil"/>
              <w:left w:val="single" w:sz="8" w:space="0" w:color="000000"/>
              <w:bottom w:val="single" w:sz="8" w:space="0" w:color="000000"/>
              <w:right w:val="single" w:sz="8" w:space="0" w:color="000000"/>
            </w:tcBorders>
            <w:vAlign w:val="center"/>
          </w:tcPr>
          <w:p w:rsidR="00CC6068" w:rsidRPr="007526FC" w:rsidRDefault="00CC6068" w:rsidP="00CC6068">
            <w:pPr>
              <w:spacing w:before="0" w:after="0" w:line="240" w:lineRule="auto"/>
              <w:ind w:firstLine="0"/>
              <w:rPr>
                <w:b/>
                <w:bCs/>
                <w:sz w:val="24"/>
                <w:szCs w:val="24"/>
              </w:rPr>
            </w:pPr>
          </w:p>
        </w:tc>
        <w:tc>
          <w:tcPr>
            <w:tcW w:w="278" w:type="pct"/>
            <w:vMerge/>
            <w:tcBorders>
              <w:top w:val="single" w:sz="4" w:space="0" w:color="000000"/>
              <w:left w:val="nil"/>
              <w:bottom w:val="nil"/>
              <w:right w:val="single" w:sz="4" w:space="0" w:color="auto"/>
            </w:tcBorders>
            <w:vAlign w:val="center"/>
          </w:tcPr>
          <w:p w:rsidR="00CC6068" w:rsidRPr="007526FC" w:rsidRDefault="00CC6068" w:rsidP="00CC6068">
            <w:pPr>
              <w:spacing w:before="0" w:after="0" w:line="240" w:lineRule="auto"/>
              <w:ind w:firstLine="0"/>
              <w:rPr>
                <w:sz w:val="24"/>
                <w:szCs w:val="24"/>
              </w:rPr>
            </w:pPr>
          </w:p>
        </w:tc>
        <w:tc>
          <w:tcPr>
            <w:tcW w:w="1778" w:type="pct"/>
            <w:gridSpan w:val="4"/>
            <w:vMerge/>
            <w:tcBorders>
              <w:top w:val="single" w:sz="4" w:space="0" w:color="000000"/>
              <w:left w:val="single" w:sz="4" w:space="0" w:color="auto"/>
              <w:bottom w:val="nil"/>
              <w:right w:val="single" w:sz="4" w:space="0" w:color="auto"/>
            </w:tcBorders>
            <w:vAlign w:val="center"/>
          </w:tcPr>
          <w:p w:rsidR="00CC6068" w:rsidRPr="007526FC" w:rsidRDefault="00CC6068" w:rsidP="00CC6068">
            <w:pPr>
              <w:spacing w:before="0" w:after="0" w:line="240" w:lineRule="auto"/>
              <w:ind w:firstLine="0"/>
              <w:rPr>
                <w:sz w:val="24"/>
                <w:szCs w:val="24"/>
              </w:rPr>
            </w:pPr>
          </w:p>
        </w:tc>
      </w:tr>
      <w:tr w:rsidR="00CD7E40" w:rsidRPr="007526FC" w:rsidTr="005D7310">
        <w:trPr>
          <w:trHeight w:val="222"/>
        </w:trPr>
        <w:tc>
          <w:tcPr>
            <w:tcW w:w="3222" w:type="pct"/>
            <w:gridSpan w:val="12"/>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0000000001</w:t>
            </w:r>
          </w:p>
        </w:tc>
        <w:tc>
          <w:tcPr>
            <w:tcW w:w="1778" w:type="pct"/>
            <w:gridSpan w:val="4"/>
            <w:tcBorders>
              <w:top w:val="single" w:sz="4" w:space="0" w:color="000000"/>
              <w:left w:val="single" w:sz="4" w:space="0" w:color="auto"/>
              <w:bottom w:val="nil"/>
              <w:right w:val="single" w:sz="4" w:space="0" w:color="auto"/>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r>
      <w:tr w:rsidR="00CD7E40" w:rsidRPr="007526FC" w:rsidTr="005D7310">
        <w:trPr>
          <w:trHeight w:val="222"/>
        </w:trPr>
        <w:tc>
          <w:tcPr>
            <w:tcW w:w="1256" w:type="pct"/>
            <w:gridSpan w:val="2"/>
            <w:tcBorders>
              <w:top w:val="single" w:sz="4" w:space="0" w:color="000000"/>
              <w:left w:val="single" w:sz="4" w:space="0" w:color="000000"/>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Общий облагаемый доход:</w:t>
            </w:r>
          </w:p>
        </w:tc>
        <w:tc>
          <w:tcPr>
            <w:tcW w:w="881" w:type="pct"/>
            <w:tcBorders>
              <w:top w:val="single" w:sz="4" w:space="0" w:color="000000"/>
              <w:left w:val="nil"/>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1086" w:type="pct"/>
            <w:gridSpan w:val="9"/>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1778" w:type="pct"/>
            <w:gridSpan w:val="4"/>
            <w:tcBorders>
              <w:top w:val="single" w:sz="4" w:space="0" w:color="000000"/>
              <w:left w:val="single" w:sz="4" w:space="0" w:color="auto"/>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r>
      <w:tr w:rsidR="00CD7E40" w:rsidRPr="007526FC" w:rsidTr="005D7310">
        <w:trPr>
          <w:trHeight w:val="222"/>
        </w:trPr>
        <w:tc>
          <w:tcPr>
            <w:tcW w:w="1256" w:type="pct"/>
            <w:gridSpan w:val="2"/>
            <w:tcBorders>
              <w:top w:val="single" w:sz="4" w:space="0" w:color="000000"/>
              <w:left w:val="single" w:sz="4" w:space="0" w:color="000000"/>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Применено вычетов по НДФЛ:</w:t>
            </w:r>
          </w:p>
        </w:tc>
        <w:tc>
          <w:tcPr>
            <w:tcW w:w="881" w:type="pct"/>
            <w:tcBorders>
              <w:top w:val="single" w:sz="4" w:space="0" w:color="000000"/>
              <w:left w:val="nil"/>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на "себя"</w:t>
            </w:r>
          </w:p>
        </w:tc>
        <w:tc>
          <w:tcPr>
            <w:tcW w:w="808" w:type="pct"/>
            <w:gridSpan w:val="8"/>
            <w:tcBorders>
              <w:top w:val="single" w:sz="4" w:space="0" w:color="000000"/>
              <w:left w:val="single" w:sz="4" w:space="0" w:color="000000"/>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27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на детей</w:t>
            </w:r>
          </w:p>
        </w:tc>
        <w:tc>
          <w:tcPr>
            <w:tcW w:w="235" w:type="pct"/>
            <w:tcBorders>
              <w:top w:val="single" w:sz="4" w:space="0" w:color="000000"/>
              <w:left w:val="single" w:sz="4" w:space="0" w:color="auto"/>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745" w:type="pct"/>
            <w:gridSpan w:val="2"/>
            <w:tcBorders>
              <w:top w:val="single" w:sz="4" w:space="0" w:color="000000"/>
              <w:left w:val="single" w:sz="4" w:space="0" w:color="000000"/>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имущественных</w:t>
            </w:r>
          </w:p>
        </w:tc>
        <w:tc>
          <w:tcPr>
            <w:tcW w:w="79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r>
      <w:tr w:rsidR="00CC6068" w:rsidRPr="007526FC" w:rsidTr="005D7310">
        <w:trPr>
          <w:trHeight w:val="102"/>
        </w:trPr>
        <w:tc>
          <w:tcPr>
            <w:tcW w:w="5000" w:type="pct"/>
            <w:gridSpan w:val="16"/>
            <w:tcBorders>
              <w:top w:val="single" w:sz="4" w:space="0" w:color="000000"/>
              <w:left w:val="single" w:sz="4" w:space="0" w:color="auto"/>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r>
      <w:tr w:rsidR="00CD7E40" w:rsidRPr="007526FC" w:rsidTr="005D7310">
        <w:trPr>
          <w:trHeight w:val="222"/>
        </w:trPr>
        <w:tc>
          <w:tcPr>
            <w:tcW w:w="1256" w:type="pct"/>
            <w:gridSpan w:val="2"/>
            <w:vMerge w:val="restart"/>
            <w:tcBorders>
              <w:top w:val="single" w:sz="4" w:space="0" w:color="000000"/>
              <w:left w:val="single" w:sz="4" w:space="0" w:color="000000"/>
              <w:bottom w:val="nil"/>
              <w:right w:val="nil"/>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Вид</w:t>
            </w:r>
          </w:p>
        </w:tc>
        <w:tc>
          <w:tcPr>
            <w:tcW w:w="881" w:type="pct"/>
            <w:vMerge w:val="restart"/>
            <w:tcBorders>
              <w:top w:val="single" w:sz="4" w:space="0" w:color="000000"/>
              <w:left w:val="single" w:sz="4" w:space="0" w:color="000000"/>
              <w:bottom w:val="nil"/>
              <w:right w:val="nil"/>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Период</w:t>
            </w:r>
          </w:p>
        </w:tc>
        <w:tc>
          <w:tcPr>
            <w:tcW w:w="404" w:type="pct"/>
            <w:gridSpan w:val="4"/>
            <w:tcBorders>
              <w:top w:val="single" w:sz="4" w:space="0" w:color="000000"/>
              <w:left w:val="single" w:sz="4" w:space="0" w:color="000000"/>
              <w:bottom w:val="nil"/>
              <w:right w:val="nil"/>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Отработано</w:t>
            </w:r>
          </w:p>
        </w:tc>
        <w:tc>
          <w:tcPr>
            <w:tcW w:w="404" w:type="pct"/>
            <w:gridSpan w:val="4"/>
            <w:tcBorders>
              <w:top w:val="single" w:sz="4" w:space="0" w:color="000000"/>
              <w:left w:val="single" w:sz="4" w:space="0" w:color="000000"/>
              <w:bottom w:val="nil"/>
              <w:right w:val="nil"/>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Оплачено</w:t>
            </w:r>
          </w:p>
        </w:tc>
        <w:tc>
          <w:tcPr>
            <w:tcW w:w="278" w:type="pct"/>
            <w:vMerge w:val="restart"/>
            <w:tcBorders>
              <w:top w:val="single" w:sz="4" w:space="0" w:color="000000"/>
              <w:left w:val="single" w:sz="4" w:space="0" w:color="000000"/>
              <w:bottom w:val="nil"/>
              <w:right w:val="single" w:sz="4" w:space="0" w:color="auto"/>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Сумма</w:t>
            </w:r>
          </w:p>
        </w:tc>
        <w:tc>
          <w:tcPr>
            <w:tcW w:w="693" w:type="pct"/>
            <w:gridSpan w:val="2"/>
            <w:vMerge w:val="restart"/>
            <w:tcBorders>
              <w:top w:val="single" w:sz="4" w:space="0" w:color="000000"/>
              <w:left w:val="single" w:sz="4" w:space="0" w:color="auto"/>
              <w:bottom w:val="nil"/>
              <w:right w:val="nil"/>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Вид</w:t>
            </w:r>
          </w:p>
        </w:tc>
        <w:tc>
          <w:tcPr>
            <w:tcW w:w="286" w:type="pct"/>
            <w:vMerge w:val="restart"/>
            <w:tcBorders>
              <w:top w:val="single" w:sz="4" w:space="0" w:color="000000"/>
              <w:left w:val="single" w:sz="4" w:space="0" w:color="000000"/>
              <w:bottom w:val="nil"/>
              <w:right w:val="nil"/>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Период</w:t>
            </w:r>
          </w:p>
        </w:tc>
        <w:tc>
          <w:tcPr>
            <w:tcW w:w="798" w:type="pct"/>
            <w:vMerge w:val="restart"/>
            <w:tcBorders>
              <w:top w:val="single" w:sz="4" w:space="0" w:color="000000"/>
              <w:left w:val="single" w:sz="4" w:space="0" w:color="000000"/>
              <w:bottom w:val="nil"/>
              <w:right w:val="single" w:sz="4" w:space="0" w:color="auto"/>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Сумма</w:t>
            </w:r>
          </w:p>
        </w:tc>
      </w:tr>
      <w:tr w:rsidR="00CD7E40" w:rsidRPr="007526FC" w:rsidTr="005D7310">
        <w:trPr>
          <w:trHeight w:val="222"/>
        </w:trPr>
        <w:tc>
          <w:tcPr>
            <w:tcW w:w="1256" w:type="pct"/>
            <w:gridSpan w:val="2"/>
            <w:vMerge/>
            <w:tcBorders>
              <w:top w:val="single" w:sz="4" w:space="0" w:color="000000"/>
              <w:left w:val="single" w:sz="4" w:space="0" w:color="000000"/>
              <w:bottom w:val="nil"/>
              <w:right w:val="nil"/>
            </w:tcBorders>
            <w:vAlign w:val="center"/>
          </w:tcPr>
          <w:p w:rsidR="00CC6068" w:rsidRPr="007526FC" w:rsidRDefault="00CC6068" w:rsidP="00CC6068">
            <w:pPr>
              <w:spacing w:before="0" w:after="0" w:line="240" w:lineRule="auto"/>
              <w:ind w:firstLine="0"/>
              <w:rPr>
                <w:sz w:val="24"/>
                <w:szCs w:val="24"/>
              </w:rPr>
            </w:pPr>
          </w:p>
        </w:tc>
        <w:tc>
          <w:tcPr>
            <w:tcW w:w="881" w:type="pct"/>
            <w:vMerge/>
            <w:tcBorders>
              <w:top w:val="single" w:sz="4" w:space="0" w:color="000000"/>
              <w:left w:val="single" w:sz="4" w:space="0" w:color="000000"/>
              <w:bottom w:val="nil"/>
              <w:right w:val="nil"/>
            </w:tcBorders>
            <w:vAlign w:val="center"/>
          </w:tcPr>
          <w:p w:rsidR="00CC6068" w:rsidRPr="007526FC" w:rsidRDefault="00CC6068" w:rsidP="00CC6068">
            <w:pPr>
              <w:spacing w:before="0" w:after="0" w:line="240" w:lineRule="auto"/>
              <w:ind w:firstLine="0"/>
              <w:rPr>
                <w:sz w:val="24"/>
                <w:szCs w:val="24"/>
              </w:rPr>
            </w:pPr>
          </w:p>
        </w:tc>
        <w:tc>
          <w:tcPr>
            <w:tcW w:w="193" w:type="pct"/>
            <w:gridSpan w:val="2"/>
            <w:tcBorders>
              <w:top w:val="single" w:sz="4" w:space="0" w:color="000000"/>
              <w:left w:val="single" w:sz="4" w:space="0" w:color="000000"/>
              <w:bottom w:val="single" w:sz="4" w:space="0" w:color="000000"/>
              <w:right w:val="single" w:sz="4" w:space="0" w:color="000000"/>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Дни</w:t>
            </w:r>
          </w:p>
        </w:tc>
        <w:tc>
          <w:tcPr>
            <w:tcW w:w="211" w:type="pct"/>
            <w:gridSpan w:val="2"/>
            <w:tcBorders>
              <w:top w:val="single" w:sz="4" w:space="0" w:color="000000"/>
              <w:left w:val="nil"/>
              <w:bottom w:val="single" w:sz="4" w:space="0" w:color="000000"/>
              <w:right w:val="single" w:sz="4" w:space="0" w:color="000000"/>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Часы</w:t>
            </w:r>
          </w:p>
        </w:tc>
        <w:tc>
          <w:tcPr>
            <w:tcW w:w="193" w:type="pct"/>
            <w:gridSpan w:val="2"/>
            <w:tcBorders>
              <w:top w:val="single" w:sz="4" w:space="0" w:color="000000"/>
              <w:left w:val="nil"/>
              <w:bottom w:val="single" w:sz="4" w:space="0" w:color="000000"/>
              <w:right w:val="single" w:sz="4" w:space="0" w:color="000000"/>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Дни</w:t>
            </w:r>
          </w:p>
        </w:tc>
        <w:tc>
          <w:tcPr>
            <w:tcW w:w="211" w:type="pct"/>
            <w:gridSpan w:val="2"/>
            <w:tcBorders>
              <w:top w:val="single" w:sz="4" w:space="0" w:color="000000"/>
              <w:left w:val="nil"/>
              <w:bottom w:val="single" w:sz="4" w:space="0" w:color="000000"/>
              <w:right w:val="single" w:sz="4" w:space="0" w:color="000000"/>
            </w:tcBorders>
            <w:shd w:val="clear" w:color="000000" w:fill="E0FFE0"/>
            <w:noWrap/>
          </w:tcPr>
          <w:p w:rsidR="00CC6068" w:rsidRPr="007526FC" w:rsidRDefault="00CC6068" w:rsidP="00CC6068">
            <w:pPr>
              <w:spacing w:before="0" w:after="0" w:line="240" w:lineRule="auto"/>
              <w:ind w:firstLine="0"/>
              <w:rPr>
                <w:sz w:val="24"/>
                <w:szCs w:val="24"/>
              </w:rPr>
            </w:pPr>
            <w:r w:rsidRPr="007526FC">
              <w:rPr>
                <w:sz w:val="24"/>
                <w:szCs w:val="24"/>
              </w:rPr>
              <w:t>Часы</w:t>
            </w:r>
          </w:p>
        </w:tc>
        <w:tc>
          <w:tcPr>
            <w:tcW w:w="278" w:type="pct"/>
            <w:vMerge/>
            <w:tcBorders>
              <w:top w:val="single" w:sz="4" w:space="0" w:color="000000"/>
              <w:left w:val="single" w:sz="4" w:space="0" w:color="000000"/>
              <w:bottom w:val="nil"/>
              <w:right w:val="single" w:sz="4" w:space="0" w:color="auto"/>
            </w:tcBorders>
            <w:vAlign w:val="center"/>
          </w:tcPr>
          <w:p w:rsidR="00CC6068" w:rsidRPr="007526FC" w:rsidRDefault="00CC6068" w:rsidP="00CC6068">
            <w:pPr>
              <w:spacing w:before="0" w:after="0" w:line="240" w:lineRule="auto"/>
              <w:ind w:firstLine="0"/>
              <w:rPr>
                <w:sz w:val="24"/>
                <w:szCs w:val="24"/>
              </w:rPr>
            </w:pPr>
          </w:p>
        </w:tc>
        <w:tc>
          <w:tcPr>
            <w:tcW w:w="693" w:type="pct"/>
            <w:gridSpan w:val="2"/>
            <w:vMerge/>
            <w:tcBorders>
              <w:top w:val="single" w:sz="4" w:space="0" w:color="000000"/>
              <w:left w:val="single" w:sz="4" w:space="0" w:color="auto"/>
              <w:bottom w:val="nil"/>
              <w:right w:val="nil"/>
            </w:tcBorders>
            <w:vAlign w:val="center"/>
          </w:tcPr>
          <w:p w:rsidR="00CC6068" w:rsidRPr="007526FC" w:rsidRDefault="00CC6068" w:rsidP="00CC6068">
            <w:pPr>
              <w:spacing w:before="0" w:after="0" w:line="240" w:lineRule="auto"/>
              <w:ind w:firstLine="0"/>
              <w:rPr>
                <w:sz w:val="24"/>
                <w:szCs w:val="24"/>
              </w:rPr>
            </w:pPr>
          </w:p>
        </w:tc>
        <w:tc>
          <w:tcPr>
            <w:tcW w:w="286" w:type="pct"/>
            <w:vMerge/>
            <w:tcBorders>
              <w:top w:val="single" w:sz="4" w:space="0" w:color="000000"/>
              <w:left w:val="single" w:sz="4" w:space="0" w:color="000000"/>
              <w:bottom w:val="nil"/>
              <w:right w:val="nil"/>
            </w:tcBorders>
            <w:vAlign w:val="center"/>
          </w:tcPr>
          <w:p w:rsidR="00CC6068" w:rsidRPr="007526FC" w:rsidRDefault="00CC6068" w:rsidP="00CC6068">
            <w:pPr>
              <w:spacing w:before="0" w:after="0" w:line="240" w:lineRule="auto"/>
              <w:ind w:firstLine="0"/>
              <w:rPr>
                <w:sz w:val="24"/>
                <w:szCs w:val="24"/>
              </w:rPr>
            </w:pPr>
          </w:p>
        </w:tc>
        <w:tc>
          <w:tcPr>
            <w:tcW w:w="798" w:type="pct"/>
            <w:vMerge/>
            <w:tcBorders>
              <w:top w:val="single" w:sz="4" w:space="0" w:color="000000"/>
              <w:left w:val="single" w:sz="4" w:space="0" w:color="000000"/>
              <w:bottom w:val="nil"/>
              <w:right w:val="single" w:sz="4" w:space="0" w:color="auto"/>
            </w:tcBorders>
            <w:vAlign w:val="center"/>
          </w:tcPr>
          <w:p w:rsidR="00CC6068" w:rsidRPr="007526FC" w:rsidRDefault="00CC6068" w:rsidP="00CC6068">
            <w:pPr>
              <w:spacing w:before="0" w:after="0" w:line="240" w:lineRule="auto"/>
              <w:ind w:firstLine="0"/>
              <w:rPr>
                <w:sz w:val="24"/>
                <w:szCs w:val="24"/>
              </w:rPr>
            </w:pPr>
          </w:p>
        </w:tc>
      </w:tr>
      <w:tr w:rsidR="00CD7E40" w:rsidRPr="007526FC" w:rsidTr="005D7310">
        <w:trPr>
          <w:trHeight w:val="240"/>
        </w:trPr>
        <w:tc>
          <w:tcPr>
            <w:tcW w:w="3222" w:type="pct"/>
            <w:gridSpan w:val="12"/>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b/>
                <w:bCs/>
                <w:sz w:val="24"/>
                <w:szCs w:val="24"/>
              </w:rPr>
            </w:pPr>
            <w:r w:rsidRPr="007526FC">
              <w:rPr>
                <w:b/>
                <w:bCs/>
                <w:sz w:val="24"/>
                <w:szCs w:val="24"/>
              </w:rPr>
              <w:t>1.Начислено</w:t>
            </w:r>
          </w:p>
        </w:tc>
        <w:tc>
          <w:tcPr>
            <w:tcW w:w="1778" w:type="pct"/>
            <w:gridSpan w:val="4"/>
            <w:tcBorders>
              <w:top w:val="single" w:sz="4" w:space="0" w:color="000000"/>
              <w:left w:val="single" w:sz="4" w:space="0" w:color="auto"/>
              <w:bottom w:val="nil"/>
              <w:right w:val="single" w:sz="4" w:space="0" w:color="auto"/>
            </w:tcBorders>
            <w:shd w:val="clear" w:color="000000" w:fill="FFFFFF"/>
            <w:noWrap/>
          </w:tcPr>
          <w:p w:rsidR="00CC6068" w:rsidRPr="007526FC" w:rsidRDefault="00CC6068" w:rsidP="00CC6068">
            <w:pPr>
              <w:spacing w:before="0" w:after="0" w:line="240" w:lineRule="auto"/>
              <w:ind w:firstLine="0"/>
              <w:rPr>
                <w:b/>
                <w:bCs/>
                <w:sz w:val="24"/>
                <w:szCs w:val="24"/>
              </w:rPr>
            </w:pPr>
            <w:r w:rsidRPr="007526FC">
              <w:rPr>
                <w:b/>
                <w:bCs/>
                <w:sz w:val="24"/>
                <w:szCs w:val="24"/>
              </w:rPr>
              <w:t>2. Удержано</w:t>
            </w:r>
          </w:p>
        </w:tc>
      </w:tr>
      <w:tr w:rsidR="00CD7E40" w:rsidRPr="007526FC" w:rsidTr="005D7310">
        <w:trPr>
          <w:trHeight w:val="240"/>
        </w:trPr>
        <w:tc>
          <w:tcPr>
            <w:tcW w:w="1256" w:type="pct"/>
            <w:gridSpan w:val="2"/>
            <w:tcBorders>
              <w:top w:val="single" w:sz="4" w:space="0" w:color="000000"/>
              <w:left w:val="single" w:sz="4" w:space="0" w:color="000000"/>
              <w:bottom w:val="single" w:sz="4" w:space="0" w:color="000000"/>
              <w:right w:val="single" w:sz="4" w:space="0" w:color="000000"/>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Оклад по дням</w:t>
            </w:r>
          </w:p>
        </w:tc>
        <w:tc>
          <w:tcPr>
            <w:tcW w:w="881" w:type="pct"/>
            <w:tcBorders>
              <w:top w:val="single" w:sz="4" w:space="0" w:color="000000"/>
              <w:left w:val="nil"/>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193" w:type="pct"/>
            <w:gridSpan w:val="2"/>
            <w:tcBorders>
              <w:top w:val="single" w:sz="4" w:space="0" w:color="000000"/>
              <w:left w:val="single" w:sz="4" w:space="0" w:color="000000"/>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211" w:type="pct"/>
            <w:gridSpan w:val="2"/>
            <w:tcBorders>
              <w:top w:val="single" w:sz="4" w:space="0" w:color="000000"/>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93" w:type="pct"/>
            <w:gridSpan w:val="2"/>
            <w:tcBorders>
              <w:top w:val="single" w:sz="4" w:space="0" w:color="000000"/>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single" w:sz="4" w:space="0" w:color="000000"/>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single" w:sz="4" w:space="0" w:color="000000"/>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278" w:type="pct"/>
            <w:tcBorders>
              <w:top w:val="single" w:sz="4" w:space="0" w:color="000000"/>
              <w:left w:val="nil"/>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c>
          <w:tcPr>
            <w:tcW w:w="693" w:type="pct"/>
            <w:gridSpan w:val="2"/>
            <w:tcBorders>
              <w:top w:val="single" w:sz="4" w:space="0" w:color="000000"/>
              <w:left w:val="single" w:sz="4" w:space="0" w:color="auto"/>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НДФЛ исчисленный</w:t>
            </w:r>
          </w:p>
        </w:tc>
        <w:tc>
          <w:tcPr>
            <w:tcW w:w="286" w:type="pct"/>
            <w:tcBorders>
              <w:top w:val="single" w:sz="4" w:space="0" w:color="000000"/>
              <w:left w:val="single" w:sz="4" w:space="0" w:color="000000"/>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79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r>
      <w:tr w:rsidR="00CD7E40" w:rsidRPr="007526FC" w:rsidTr="005D7310">
        <w:trPr>
          <w:trHeight w:val="438"/>
        </w:trPr>
        <w:tc>
          <w:tcPr>
            <w:tcW w:w="1256" w:type="pct"/>
            <w:gridSpan w:val="2"/>
            <w:tcBorders>
              <w:top w:val="single" w:sz="4" w:space="0" w:color="000000"/>
              <w:left w:val="single" w:sz="4" w:space="0" w:color="000000"/>
              <w:bottom w:val="single" w:sz="4" w:space="0" w:color="000000"/>
              <w:right w:val="single" w:sz="4" w:space="0" w:color="000000"/>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Ежемесячное денежное поощрение</w:t>
            </w:r>
          </w:p>
        </w:tc>
        <w:tc>
          <w:tcPr>
            <w:tcW w:w="881" w:type="pct"/>
            <w:tcBorders>
              <w:top w:val="single" w:sz="4" w:space="0" w:color="000000"/>
              <w:left w:val="nil"/>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nil"/>
              <w:left w:val="single" w:sz="4" w:space="0" w:color="000000"/>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278" w:type="pct"/>
            <w:tcBorders>
              <w:top w:val="single" w:sz="4" w:space="0" w:color="000000"/>
              <w:left w:val="nil"/>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c>
          <w:tcPr>
            <w:tcW w:w="693" w:type="pct"/>
            <w:gridSpan w:val="2"/>
            <w:tcBorders>
              <w:top w:val="single" w:sz="4" w:space="0" w:color="000000"/>
              <w:left w:val="single" w:sz="4" w:space="0" w:color="auto"/>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286" w:type="pct"/>
            <w:tcBorders>
              <w:top w:val="single" w:sz="4" w:space="0" w:color="000000"/>
              <w:left w:val="single" w:sz="4" w:space="0" w:color="000000"/>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79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r>
      <w:tr w:rsidR="00CD7E40" w:rsidRPr="007526FC" w:rsidTr="005D7310">
        <w:trPr>
          <w:trHeight w:val="240"/>
        </w:trPr>
        <w:tc>
          <w:tcPr>
            <w:tcW w:w="1256" w:type="pct"/>
            <w:gridSpan w:val="2"/>
            <w:tcBorders>
              <w:top w:val="single" w:sz="4" w:space="0" w:color="000000"/>
              <w:left w:val="single" w:sz="4" w:space="0" w:color="000000"/>
              <w:bottom w:val="single" w:sz="4" w:space="0" w:color="000000"/>
              <w:right w:val="single" w:sz="4" w:space="0" w:color="000000"/>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Надбавка за выслугу лет</w:t>
            </w:r>
          </w:p>
        </w:tc>
        <w:tc>
          <w:tcPr>
            <w:tcW w:w="881" w:type="pct"/>
            <w:tcBorders>
              <w:top w:val="single" w:sz="4" w:space="0" w:color="000000"/>
              <w:left w:val="nil"/>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nil"/>
              <w:left w:val="single" w:sz="4" w:space="0" w:color="000000"/>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278" w:type="pct"/>
            <w:tcBorders>
              <w:top w:val="single" w:sz="4" w:space="0" w:color="000000"/>
              <w:left w:val="nil"/>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c>
          <w:tcPr>
            <w:tcW w:w="693" w:type="pct"/>
            <w:gridSpan w:val="2"/>
            <w:tcBorders>
              <w:top w:val="single" w:sz="4" w:space="0" w:color="000000"/>
              <w:left w:val="single" w:sz="4" w:space="0" w:color="auto"/>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286" w:type="pct"/>
            <w:tcBorders>
              <w:top w:val="single" w:sz="4" w:space="0" w:color="000000"/>
              <w:left w:val="single" w:sz="4" w:space="0" w:color="000000"/>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79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r>
      <w:tr w:rsidR="00CD7E40" w:rsidRPr="007526FC" w:rsidTr="005D7310">
        <w:trPr>
          <w:trHeight w:val="240"/>
        </w:trPr>
        <w:tc>
          <w:tcPr>
            <w:tcW w:w="1256" w:type="pct"/>
            <w:gridSpan w:val="2"/>
            <w:tcBorders>
              <w:top w:val="single" w:sz="4" w:space="0" w:color="000000"/>
              <w:left w:val="single" w:sz="4" w:space="0" w:color="000000"/>
              <w:bottom w:val="single" w:sz="4" w:space="0" w:color="000000"/>
              <w:right w:val="single" w:sz="4" w:space="0" w:color="000000"/>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Надбавка за сложность</w:t>
            </w:r>
          </w:p>
        </w:tc>
        <w:tc>
          <w:tcPr>
            <w:tcW w:w="881" w:type="pct"/>
            <w:tcBorders>
              <w:top w:val="single" w:sz="4" w:space="0" w:color="000000"/>
              <w:left w:val="nil"/>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nil"/>
              <w:left w:val="single" w:sz="4" w:space="0" w:color="000000"/>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278" w:type="pct"/>
            <w:tcBorders>
              <w:top w:val="single" w:sz="4" w:space="0" w:color="000000"/>
              <w:left w:val="nil"/>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c>
          <w:tcPr>
            <w:tcW w:w="693" w:type="pct"/>
            <w:gridSpan w:val="2"/>
            <w:tcBorders>
              <w:top w:val="single" w:sz="4" w:space="0" w:color="000000"/>
              <w:left w:val="single" w:sz="4" w:space="0" w:color="auto"/>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286" w:type="pct"/>
            <w:tcBorders>
              <w:top w:val="single" w:sz="4" w:space="0" w:color="000000"/>
              <w:left w:val="single" w:sz="4" w:space="0" w:color="000000"/>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79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r>
      <w:tr w:rsidR="00CD7E40" w:rsidRPr="007526FC" w:rsidTr="005D7310">
        <w:trPr>
          <w:trHeight w:val="240"/>
        </w:trPr>
        <w:tc>
          <w:tcPr>
            <w:tcW w:w="1256" w:type="pct"/>
            <w:gridSpan w:val="2"/>
            <w:tcBorders>
              <w:top w:val="single" w:sz="4" w:space="0" w:color="000000"/>
              <w:left w:val="single" w:sz="4" w:space="0" w:color="000000"/>
              <w:bottom w:val="single" w:sz="4" w:space="0" w:color="000000"/>
              <w:right w:val="single" w:sz="4" w:space="0" w:color="000000"/>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На премирование работников</w:t>
            </w:r>
          </w:p>
        </w:tc>
        <w:tc>
          <w:tcPr>
            <w:tcW w:w="881" w:type="pct"/>
            <w:tcBorders>
              <w:top w:val="single" w:sz="4" w:space="0" w:color="000000"/>
              <w:left w:val="nil"/>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nil"/>
              <w:left w:val="single" w:sz="4" w:space="0" w:color="000000"/>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278" w:type="pct"/>
            <w:tcBorders>
              <w:top w:val="single" w:sz="4" w:space="0" w:color="000000"/>
              <w:left w:val="nil"/>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c>
          <w:tcPr>
            <w:tcW w:w="693" w:type="pct"/>
            <w:gridSpan w:val="2"/>
            <w:tcBorders>
              <w:top w:val="single" w:sz="4" w:space="0" w:color="000000"/>
              <w:left w:val="single" w:sz="4" w:space="0" w:color="auto"/>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286" w:type="pct"/>
            <w:tcBorders>
              <w:top w:val="single" w:sz="4" w:space="0" w:color="000000"/>
              <w:left w:val="single" w:sz="4" w:space="0" w:color="000000"/>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79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r>
      <w:tr w:rsidR="00CD7E40" w:rsidRPr="007526FC" w:rsidTr="005D7310">
        <w:trPr>
          <w:trHeight w:val="240"/>
        </w:trPr>
        <w:tc>
          <w:tcPr>
            <w:tcW w:w="1256" w:type="pct"/>
            <w:gridSpan w:val="2"/>
            <w:tcBorders>
              <w:top w:val="single" w:sz="4" w:space="0" w:color="000000"/>
              <w:left w:val="single" w:sz="4" w:space="0" w:color="000000"/>
              <w:bottom w:val="single" w:sz="4" w:space="0" w:color="000000"/>
              <w:right w:val="single" w:sz="4" w:space="0" w:color="000000"/>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Районный коэффициент</w:t>
            </w:r>
          </w:p>
        </w:tc>
        <w:tc>
          <w:tcPr>
            <w:tcW w:w="881" w:type="pct"/>
            <w:tcBorders>
              <w:top w:val="single" w:sz="4" w:space="0" w:color="000000"/>
              <w:left w:val="nil"/>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nil"/>
              <w:left w:val="single" w:sz="4" w:space="0" w:color="000000"/>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p>
        </w:tc>
        <w:tc>
          <w:tcPr>
            <w:tcW w:w="278" w:type="pct"/>
            <w:tcBorders>
              <w:top w:val="single" w:sz="4" w:space="0" w:color="000000"/>
              <w:left w:val="nil"/>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c>
          <w:tcPr>
            <w:tcW w:w="693" w:type="pct"/>
            <w:gridSpan w:val="2"/>
            <w:tcBorders>
              <w:top w:val="single" w:sz="4" w:space="0" w:color="000000"/>
              <w:left w:val="single" w:sz="4" w:space="0" w:color="auto"/>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286" w:type="pct"/>
            <w:tcBorders>
              <w:top w:val="single" w:sz="4" w:space="0" w:color="000000"/>
              <w:left w:val="single" w:sz="4" w:space="0" w:color="000000"/>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79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r>
      <w:tr w:rsidR="00CD7E40" w:rsidRPr="007526FC" w:rsidTr="005D7310">
        <w:trPr>
          <w:trHeight w:val="240"/>
        </w:trPr>
        <w:tc>
          <w:tcPr>
            <w:tcW w:w="2945" w:type="pct"/>
            <w:gridSpan w:val="11"/>
            <w:tcBorders>
              <w:top w:val="single" w:sz="4" w:space="0" w:color="000000"/>
              <w:left w:val="single" w:sz="4" w:space="0" w:color="000000"/>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p>
        </w:tc>
        <w:tc>
          <w:tcPr>
            <w:tcW w:w="27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c>
          <w:tcPr>
            <w:tcW w:w="979" w:type="pct"/>
            <w:gridSpan w:val="3"/>
            <w:tcBorders>
              <w:top w:val="single" w:sz="4" w:space="0" w:color="000000"/>
              <w:left w:val="single" w:sz="4" w:space="0" w:color="auto"/>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Всего удержано</w:t>
            </w:r>
          </w:p>
        </w:tc>
        <w:tc>
          <w:tcPr>
            <w:tcW w:w="79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r>
      <w:tr w:rsidR="00CD7E40" w:rsidRPr="007526FC" w:rsidTr="005D7310">
        <w:trPr>
          <w:trHeight w:val="240"/>
        </w:trPr>
        <w:tc>
          <w:tcPr>
            <w:tcW w:w="3222" w:type="pct"/>
            <w:gridSpan w:val="12"/>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b/>
                <w:bCs/>
                <w:sz w:val="24"/>
                <w:szCs w:val="24"/>
              </w:rPr>
            </w:pPr>
            <w:r w:rsidRPr="007526FC">
              <w:rPr>
                <w:b/>
                <w:bCs/>
                <w:sz w:val="24"/>
                <w:szCs w:val="24"/>
              </w:rPr>
              <w:t>3. Доходы в натуральной форме</w:t>
            </w:r>
          </w:p>
        </w:tc>
        <w:tc>
          <w:tcPr>
            <w:tcW w:w="1778" w:type="pct"/>
            <w:gridSpan w:val="4"/>
            <w:tcBorders>
              <w:top w:val="single" w:sz="4" w:space="0" w:color="000000"/>
              <w:left w:val="single" w:sz="4" w:space="0" w:color="auto"/>
              <w:bottom w:val="nil"/>
              <w:right w:val="single" w:sz="4" w:space="0" w:color="auto"/>
            </w:tcBorders>
            <w:shd w:val="clear" w:color="000000" w:fill="FFFFFF"/>
            <w:noWrap/>
          </w:tcPr>
          <w:p w:rsidR="00CC6068" w:rsidRPr="007526FC" w:rsidRDefault="00CC6068" w:rsidP="00CC6068">
            <w:pPr>
              <w:spacing w:before="0" w:after="0" w:line="240" w:lineRule="auto"/>
              <w:ind w:firstLine="0"/>
              <w:rPr>
                <w:b/>
                <w:bCs/>
                <w:sz w:val="24"/>
                <w:szCs w:val="24"/>
              </w:rPr>
            </w:pPr>
            <w:r w:rsidRPr="007526FC">
              <w:rPr>
                <w:b/>
                <w:bCs/>
                <w:sz w:val="24"/>
                <w:szCs w:val="24"/>
              </w:rPr>
              <w:t>4. Выплачено</w:t>
            </w:r>
          </w:p>
        </w:tc>
      </w:tr>
      <w:tr w:rsidR="00CD7E40" w:rsidRPr="007526FC" w:rsidTr="005D7310">
        <w:trPr>
          <w:trHeight w:val="438"/>
        </w:trPr>
        <w:tc>
          <w:tcPr>
            <w:tcW w:w="505" w:type="pct"/>
            <w:tcBorders>
              <w:top w:val="single" w:sz="4" w:space="0" w:color="000000"/>
              <w:left w:val="single" w:sz="4" w:space="0" w:color="000000"/>
              <w:bottom w:val="single" w:sz="4" w:space="0" w:color="000000"/>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750" w:type="pct"/>
            <w:tcBorders>
              <w:top w:val="single" w:sz="4" w:space="0" w:color="000000"/>
              <w:left w:val="nil"/>
              <w:bottom w:val="single" w:sz="4" w:space="0" w:color="000000"/>
              <w:right w:val="single" w:sz="4" w:space="0" w:color="000000"/>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881" w:type="pct"/>
            <w:tcBorders>
              <w:top w:val="single" w:sz="4" w:space="0" w:color="000000"/>
              <w:left w:val="nil"/>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single" w:sz="4" w:space="0" w:color="000000"/>
              <w:left w:val="single" w:sz="4" w:space="0" w:color="000000"/>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single" w:sz="4" w:space="0" w:color="000000"/>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105" w:type="pct"/>
            <w:tcBorders>
              <w:top w:val="single" w:sz="4" w:space="0" w:color="000000"/>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105" w:type="pct"/>
            <w:tcBorders>
              <w:top w:val="single" w:sz="4" w:space="0" w:color="000000"/>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single" w:sz="4" w:space="0" w:color="000000"/>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single" w:sz="4" w:space="0" w:color="000000"/>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105" w:type="pct"/>
            <w:tcBorders>
              <w:top w:val="single" w:sz="4" w:space="0" w:color="000000"/>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105" w:type="pct"/>
            <w:tcBorders>
              <w:top w:val="single" w:sz="4" w:space="0" w:color="000000"/>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278" w:type="pct"/>
            <w:tcBorders>
              <w:top w:val="single" w:sz="4" w:space="0" w:color="000000"/>
              <w:left w:val="nil"/>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693" w:type="pct"/>
            <w:gridSpan w:val="2"/>
            <w:tcBorders>
              <w:top w:val="single" w:sz="4" w:space="0" w:color="000000"/>
              <w:left w:val="single" w:sz="4" w:space="0" w:color="auto"/>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Перечислено в банк (аванс)</w:t>
            </w:r>
          </w:p>
        </w:tc>
        <w:tc>
          <w:tcPr>
            <w:tcW w:w="286" w:type="pct"/>
            <w:tcBorders>
              <w:top w:val="single" w:sz="4" w:space="0" w:color="000000"/>
              <w:left w:val="single" w:sz="4" w:space="0" w:color="000000"/>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79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r>
      <w:tr w:rsidR="00CD7E40" w:rsidRPr="007526FC" w:rsidTr="005D7310">
        <w:trPr>
          <w:trHeight w:val="438"/>
        </w:trPr>
        <w:tc>
          <w:tcPr>
            <w:tcW w:w="505" w:type="pct"/>
            <w:tcBorders>
              <w:top w:val="nil"/>
              <w:left w:val="single" w:sz="4" w:space="0" w:color="000000"/>
              <w:bottom w:val="single" w:sz="4" w:space="0" w:color="000000"/>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750" w:type="pct"/>
            <w:tcBorders>
              <w:top w:val="nil"/>
              <w:left w:val="nil"/>
              <w:bottom w:val="single" w:sz="4" w:space="0" w:color="000000"/>
              <w:right w:val="single" w:sz="4" w:space="0" w:color="000000"/>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881" w:type="pct"/>
            <w:tcBorders>
              <w:top w:val="single" w:sz="4" w:space="0" w:color="000000"/>
              <w:left w:val="nil"/>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nil"/>
              <w:left w:val="single" w:sz="4" w:space="0" w:color="000000"/>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97"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105" w:type="pct"/>
            <w:tcBorders>
              <w:top w:val="nil"/>
              <w:left w:val="nil"/>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105" w:type="pct"/>
            <w:tcBorders>
              <w:top w:val="nil"/>
              <w:left w:val="nil"/>
              <w:bottom w:val="single" w:sz="4" w:space="0" w:color="000000"/>
              <w:right w:val="single" w:sz="4" w:space="0" w:color="000000"/>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278" w:type="pct"/>
            <w:tcBorders>
              <w:top w:val="single" w:sz="4" w:space="0" w:color="000000"/>
              <w:left w:val="nil"/>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693" w:type="pct"/>
            <w:gridSpan w:val="2"/>
            <w:tcBorders>
              <w:top w:val="single" w:sz="4" w:space="0" w:color="000000"/>
              <w:left w:val="single" w:sz="4" w:space="0" w:color="auto"/>
              <w:bottom w:val="nil"/>
              <w:right w:val="nil"/>
            </w:tcBorders>
            <w:shd w:val="clear" w:color="000000" w:fill="FFFFFF"/>
          </w:tcPr>
          <w:p w:rsidR="00CC6068" w:rsidRPr="007526FC" w:rsidRDefault="00CC6068" w:rsidP="00CC6068">
            <w:pPr>
              <w:spacing w:before="0" w:after="0" w:line="240" w:lineRule="auto"/>
              <w:ind w:firstLine="0"/>
              <w:rPr>
                <w:sz w:val="24"/>
                <w:szCs w:val="24"/>
              </w:rPr>
            </w:pPr>
            <w:r w:rsidRPr="007526FC">
              <w:rPr>
                <w:sz w:val="24"/>
                <w:szCs w:val="24"/>
              </w:rPr>
              <w:t>Перечислено в банк (под расчет)</w:t>
            </w:r>
          </w:p>
        </w:tc>
        <w:tc>
          <w:tcPr>
            <w:tcW w:w="286" w:type="pct"/>
            <w:tcBorders>
              <w:top w:val="single" w:sz="4" w:space="0" w:color="000000"/>
              <w:left w:val="single" w:sz="4" w:space="0" w:color="000000"/>
              <w:bottom w:val="nil"/>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798" w:type="pct"/>
            <w:tcBorders>
              <w:top w:val="single" w:sz="4" w:space="0" w:color="000000"/>
              <w:left w:val="single" w:sz="4" w:space="0" w:color="000000"/>
              <w:bottom w:val="nil"/>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r>
      <w:tr w:rsidR="00CD7E40" w:rsidRPr="007526FC" w:rsidTr="005D7310">
        <w:trPr>
          <w:trHeight w:val="240"/>
        </w:trPr>
        <w:tc>
          <w:tcPr>
            <w:tcW w:w="2945" w:type="pct"/>
            <w:gridSpan w:val="11"/>
            <w:tcBorders>
              <w:top w:val="single" w:sz="4" w:space="0" w:color="000000"/>
              <w:left w:val="single" w:sz="4" w:space="0" w:color="000000"/>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Всего натуральных доходов</w:t>
            </w:r>
          </w:p>
        </w:tc>
        <w:tc>
          <w:tcPr>
            <w:tcW w:w="278" w:type="pct"/>
            <w:tcBorders>
              <w:top w:val="single" w:sz="4" w:space="0" w:color="000000"/>
              <w:left w:val="single" w:sz="4" w:space="0" w:color="000000"/>
              <w:bottom w:val="single" w:sz="4" w:space="0" w:color="000000"/>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979" w:type="pct"/>
            <w:gridSpan w:val="3"/>
            <w:tcBorders>
              <w:top w:val="single" w:sz="4" w:space="0" w:color="000000"/>
              <w:left w:val="single" w:sz="4" w:space="0" w:color="auto"/>
              <w:bottom w:val="single" w:sz="4" w:space="0" w:color="000000"/>
              <w:right w:val="nil"/>
            </w:tcBorders>
            <w:shd w:val="clear" w:color="000000" w:fill="FFFFFF"/>
            <w:noWrap/>
          </w:tcPr>
          <w:p w:rsidR="00CC6068" w:rsidRPr="007526FC" w:rsidRDefault="00CC6068" w:rsidP="00CC6068">
            <w:pPr>
              <w:spacing w:before="0" w:after="0" w:line="240" w:lineRule="auto"/>
              <w:ind w:firstLine="0"/>
              <w:rPr>
                <w:sz w:val="24"/>
                <w:szCs w:val="24"/>
              </w:rPr>
            </w:pPr>
            <w:r w:rsidRPr="007526FC">
              <w:rPr>
                <w:sz w:val="24"/>
                <w:szCs w:val="24"/>
              </w:rPr>
              <w:t>Всего выплат</w:t>
            </w:r>
          </w:p>
        </w:tc>
        <w:tc>
          <w:tcPr>
            <w:tcW w:w="798" w:type="pct"/>
            <w:tcBorders>
              <w:top w:val="single" w:sz="4" w:space="0" w:color="000000"/>
              <w:left w:val="single" w:sz="4" w:space="0" w:color="000000"/>
              <w:bottom w:val="single" w:sz="4" w:space="0" w:color="000000"/>
              <w:right w:val="single" w:sz="4" w:space="0" w:color="auto"/>
            </w:tcBorders>
            <w:shd w:val="clear" w:color="000000" w:fill="FFFFFF"/>
            <w:noWrap/>
          </w:tcPr>
          <w:p w:rsidR="00CC6068" w:rsidRPr="007526FC" w:rsidRDefault="00CC6068" w:rsidP="00CC6068">
            <w:pPr>
              <w:spacing w:before="0" w:after="0" w:line="240" w:lineRule="auto"/>
              <w:ind w:firstLine="0"/>
              <w:rPr>
                <w:sz w:val="24"/>
                <w:szCs w:val="24"/>
              </w:rPr>
            </w:pPr>
          </w:p>
        </w:tc>
      </w:tr>
      <w:tr w:rsidR="00CD7E40" w:rsidRPr="007526FC" w:rsidTr="005D7310">
        <w:trPr>
          <w:trHeight w:val="480"/>
        </w:trPr>
        <w:tc>
          <w:tcPr>
            <w:tcW w:w="2945" w:type="pct"/>
            <w:gridSpan w:val="11"/>
            <w:tcBorders>
              <w:top w:val="single" w:sz="4" w:space="0" w:color="000000"/>
              <w:left w:val="single" w:sz="4" w:space="0" w:color="000000"/>
              <w:bottom w:val="single" w:sz="4" w:space="0" w:color="auto"/>
              <w:right w:val="nil"/>
            </w:tcBorders>
            <w:shd w:val="clear" w:color="000000" w:fill="FFFBF0"/>
            <w:noWrap/>
          </w:tcPr>
          <w:p w:rsidR="00CC6068" w:rsidRPr="007526FC" w:rsidRDefault="00CC6068" w:rsidP="00CC6068">
            <w:pPr>
              <w:spacing w:before="0" w:after="0" w:line="240" w:lineRule="auto"/>
              <w:ind w:firstLine="0"/>
              <w:rPr>
                <w:sz w:val="24"/>
                <w:szCs w:val="24"/>
              </w:rPr>
            </w:pPr>
            <w:r w:rsidRPr="007526FC">
              <w:rPr>
                <w:sz w:val="24"/>
                <w:szCs w:val="24"/>
              </w:rPr>
              <w:t>Долг за учреждением на начало месяца</w:t>
            </w:r>
          </w:p>
        </w:tc>
        <w:tc>
          <w:tcPr>
            <w:tcW w:w="278" w:type="pct"/>
            <w:tcBorders>
              <w:top w:val="single" w:sz="4" w:space="0" w:color="000000"/>
              <w:left w:val="single" w:sz="4" w:space="0" w:color="000000"/>
              <w:bottom w:val="single" w:sz="4" w:space="0" w:color="auto"/>
              <w:right w:val="single" w:sz="4" w:space="0" w:color="auto"/>
            </w:tcBorders>
            <w:shd w:val="clear" w:color="000000" w:fill="FFFBF0"/>
            <w:noWrap/>
          </w:tcPr>
          <w:p w:rsidR="00CC6068" w:rsidRPr="007526FC" w:rsidRDefault="00CC6068" w:rsidP="00CC6068">
            <w:pPr>
              <w:spacing w:before="0" w:after="0" w:line="240" w:lineRule="auto"/>
              <w:ind w:firstLine="0"/>
              <w:rPr>
                <w:sz w:val="24"/>
                <w:szCs w:val="24"/>
              </w:rPr>
            </w:pPr>
            <w:r w:rsidRPr="007526FC">
              <w:rPr>
                <w:sz w:val="24"/>
                <w:szCs w:val="24"/>
              </w:rPr>
              <w:t> </w:t>
            </w:r>
          </w:p>
        </w:tc>
        <w:tc>
          <w:tcPr>
            <w:tcW w:w="979" w:type="pct"/>
            <w:gridSpan w:val="3"/>
            <w:tcBorders>
              <w:top w:val="single" w:sz="4" w:space="0" w:color="000000"/>
              <w:left w:val="single" w:sz="4" w:space="0" w:color="auto"/>
              <w:bottom w:val="single" w:sz="4" w:space="0" w:color="auto"/>
              <w:right w:val="nil"/>
            </w:tcBorders>
            <w:shd w:val="clear" w:color="000000" w:fill="FFFBF0"/>
            <w:noWrap/>
          </w:tcPr>
          <w:p w:rsidR="00CC6068" w:rsidRPr="007526FC" w:rsidRDefault="00CC6068" w:rsidP="00CC6068">
            <w:pPr>
              <w:spacing w:before="0" w:after="0" w:line="240" w:lineRule="auto"/>
              <w:ind w:firstLine="0"/>
              <w:rPr>
                <w:sz w:val="24"/>
                <w:szCs w:val="24"/>
              </w:rPr>
            </w:pPr>
            <w:r w:rsidRPr="007526FC">
              <w:rPr>
                <w:sz w:val="24"/>
                <w:szCs w:val="24"/>
              </w:rPr>
              <w:t>Долг за учреждением на конец месяца</w:t>
            </w:r>
          </w:p>
        </w:tc>
        <w:tc>
          <w:tcPr>
            <w:tcW w:w="798" w:type="pct"/>
            <w:tcBorders>
              <w:top w:val="single" w:sz="4" w:space="0" w:color="000000"/>
              <w:left w:val="single" w:sz="4" w:space="0" w:color="000000"/>
              <w:bottom w:val="single" w:sz="4" w:space="0" w:color="auto"/>
              <w:right w:val="single" w:sz="4" w:space="0" w:color="auto"/>
            </w:tcBorders>
            <w:shd w:val="clear" w:color="000000" w:fill="FFFBF0"/>
            <w:noWrap/>
          </w:tcPr>
          <w:p w:rsidR="00CC6068" w:rsidRPr="007526FC" w:rsidRDefault="00CC6068" w:rsidP="00CC6068">
            <w:pPr>
              <w:spacing w:before="0" w:after="0" w:line="240" w:lineRule="auto"/>
              <w:ind w:firstLine="0"/>
              <w:rPr>
                <w:sz w:val="24"/>
                <w:szCs w:val="24"/>
              </w:rPr>
            </w:pPr>
            <w:r w:rsidRPr="007526FC">
              <w:rPr>
                <w:sz w:val="24"/>
                <w:szCs w:val="24"/>
              </w:rPr>
              <w:t> </w:t>
            </w:r>
          </w:p>
        </w:tc>
      </w:tr>
    </w:tbl>
    <w:p w:rsidR="00082F92" w:rsidRPr="007526FC" w:rsidRDefault="00082F92" w:rsidP="000A234D">
      <w:pPr>
        <w:spacing w:before="0" w:after="0" w:line="240" w:lineRule="auto"/>
        <w:ind w:firstLine="0"/>
        <w:rPr>
          <w:sz w:val="24"/>
          <w:szCs w:val="24"/>
        </w:rPr>
      </w:pPr>
      <w:bookmarkStart w:id="139" w:name="_docEnd_14"/>
      <w:bookmarkEnd w:id="139"/>
    </w:p>
    <w:sectPr w:rsidR="00082F92" w:rsidRPr="007526FC" w:rsidSect="007526FC">
      <w:headerReference w:type="default" r:id="rId231"/>
      <w:footerReference w:type="default" r:id="rId232"/>
      <w:footerReference w:type="first" r:id="rId233"/>
      <w:footnotePr>
        <w:numRestart w:val="eachSect"/>
      </w:footnotePr>
      <w:pgSz w:w="11907" w:h="16839" w:code="9"/>
      <w:pgMar w:top="568" w:right="1134"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5F8" w:rsidRDefault="002775F8">
      <w:pPr>
        <w:spacing w:before="0" w:after="0" w:line="240" w:lineRule="auto"/>
      </w:pPr>
      <w:r>
        <w:separator/>
      </w:r>
    </w:p>
  </w:endnote>
  <w:endnote w:type="continuationSeparator" w:id="0">
    <w:p w:rsidR="002775F8" w:rsidRDefault="002775F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547053"/>
      <w:docPartObj>
        <w:docPartGallery w:val="Page Numbers (Bottom of Page)"/>
        <w:docPartUnique/>
      </w:docPartObj>
    </w:sdtPr>
    <w:sdtContent>
      <w:p w:rsidR="007526FC" w:rsidRDefault="00DB2470">
        <w:pPr>
          <w:pStyle w:val="af8"/>
        </w:pPr>
        <w:fldSimple w:instr="PAGE   \* MERGEFORMAT">
          <w:r w:rsidR="00077415">
            <w:rPr>
              <w:noProof/>
            </w:rPr>
            <w:t>6</w:t>
          </w:r>
        </w:fldSimple>
      </w:p>
    </w:sdtContent>
  </w:sdt>
  <w:p w:rsidR="007526FC" w:rsidRDefault="007526FC">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512737"/>
      <w:docPartObj>
        <w:docPartGallery w:val="Page Numbers (Bottom of Page)"/>
        <w:docPartUnique/>
      </w:docPartObj>
    </w:sdtPr>
    <w:sdtContent>
      <w:p w:rsidR="007526FC" w:rsidRDefault="00DB2470">
        <w:pPr>
          <w:pStyle w:val="af8"/>
        </w:pPr>
        <w:fldSimple w:instr="PAGE   \* MERGEFORMAT">
          <w:r w:rsidR="007526FC">
            <w:rPr>
              <w:noProof/>
            </w:rPr>
            <w:t>1</w:t>
          </w:r>
        </w:fldSimple>
      </w:p>
    </w:sdtContent>
  </w:sdt>
  <w:p w:rsidR="007526FC" w:rsidRPr="00C918AE" w:rsidRDefault="007526FC" w:rsidP="00C918AE">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FC" w:rsidRPr="000A234D" w:rsidRDefault="007526FC" w:rsidP="000A234D">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FC" w:rsidRDefault="007526F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5F8" w:rsidRDefault="002775F8">
      <w:pPr>
        <w:spacing w:before="0" w:after="0" w:line="240" w:lineRule="auto"/>
      </w:pPr>
      <w:r>
        <w:separator/>
      </w:r>
    </w:p>
  </w:footnote>
  <w:footnote w:type="continuationSeparator" w:id="0">
    <w:p w:rsidR="002775F8" w:rsidRDefault="002775F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FC" w:rsidRDefault="007526FC" w:rsidP="007526FC">
    <w:pPr>
      <w:pStyle w:val="af6"/>
      <w:ind w:firstLine="0"/>
      <w:jc w:val="both"/>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FC" w:rsidRPr="000A234D" w:rsidRDefault="007526FC" w:rsidP="000A234D">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18AA5CEB"/>
    <w:multiLevelType w:val="hybridMultilevel"/>
    <w:tmpl w:val="C6DEEA9E"/>
    <w:lvl w:ilvl="0" w:tplc="00000000">
      <w:start w:val="1"/>
      <w:numFmt w:val="bullet"/>
      <w:lvlText w:val="-"/>
      <w:lvlJc w:val="left"/>
      <w:pPr>
        <w:ind w:left="720" w:hanging="360"/>
      </w:pPr>
    </w:lvl>
    <w:lvl w:ilvl="1" w:tplc="00000000">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65345F"/>
    <w:multiLevelType w:val="hybridMultilevel"/>
    <w:tmpl w:val="CC52071A"/>
    <w:lvl w:ilvl="0" w:tplc="942864B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4">
    <w:nsid w:val="4F3F770A"/>
    <w:multiLevelType w:val="multilevel"/>
    <w:tmpl w:val="8CECCD06"/>
    <w:lvl w:ilvl="0">
      <w:start w:val="1"/>
      <w:numFmt w:val="decimal"/>
      <w:pStyle w:val="1"/>
      <w:suff w:val="space"/>
      <w:lvlText w:val="%1."/>
      <w:lvlJc w:val="left"/>
      <w:pPr>
        <w:ind w:left="0" w:firstLine="0"/>
      </w:pPr>
      <w:rPr>
        <w:rFonts w:hint="default"/>
      </w:rPr>
    </w:lvl>
    <w:lvl w:ilvl="1">
      <w:start w:val="1"/>
      <w:numFmt w:val="decimal"/>
      <w:pStyle w:val="2"/>
      <w:suff w:val="space"/>
      <w:lvlText w:val="%1.%2."/>
      <w:lvlJc w:val="left"/>
      <w:pPr>
        <w:ind w:left="567"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suff w:val="space"/>
      <w:lvlText w:val="%1.%2.%3.%4.%5.%6.%7."/>
      <w:lvlJc w:val="left"/>
      <w:pPr>
        <w:ind w:left="0" w:firstLine="0"/>
      </w:pPr>
      <w:rPr>
        <w:rFonts w:hint="default"/>
      </w:rPr>
    </w:lvl>
    <w:lvl w:ilvl="7">
      <w:start w:val="1"/>
      <w:numFmt w:val="decimal"/>
      <w:pStyle w:val="8"/>
      <w:suff w:val="space"/>
      <w:lvlText w:val="%1.%2.%3.%4.%5.%6.%7.%8."/>
      <w:lvlJc w:val="left"/>
      <w:pPr>
        <w:ind w:left="0" w:firstLine="0"/>
      </w:pPr>
      <w:rPr>
        <w:rFonts w:hint="default"/>
      </w:rPr>
    </w:lvl>
    <w:lvl w:ilvl="8">
      <w:start w:val="1"/>
      <w:numFmt w:val="decimal"/>
      <w:pStyle w:val="9"/>
      <w:suff w:val="space"/>
      <w:lvlText w:val="%1.%2.%3.%4.%5.%6.%7.%8.%9."/>
      <w:lvlJc w:val="left"/>
      <w:pPr>
        <w:ind w:left="0" w:firstLine="0"/>
      </w:pPr>
      <w:rPr>
        <w:rFonts w:hint="default"/>
      </w:rPr>
    </w:lvl>
  </w:abstractNum>
  <w:abstractNum w:abstractNumId="5">
    <w:nsid w:val="71AE68B9"/>
    <w:multiLevelType w:val="hybridMultilevel"/>
    <w:tmpl w:val="834EF162"/>
    <w:lvl w:ilvl="0" w:tplc="0000000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4"/>
    <w:lvlOverride w:ilvl="0">
      <w:startOverride w:val="4"/>
    </w:lvlOverride>
  </w:num>
  <w:num w:numId="9">
    <w:abstractNumId w:val="5"/>
  </w:num>
  <w:num w:numId="10">
    <w:abstractNumId w:val="2"/>
  </w:num>
  <w:num w:numId="11">
    <w:abstractNumId w:val="1"/>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hdrShapeDefaults>
    <o:shapedefaults v:ext="edit" spidmax="11266"/>
  </w:hdrShapeDefaults>
  <w:footnotePr>
    <w:numRestart w:val="eachSect"/>
    <w:footnote w:id="-1"/>
    <w:footnote w:id="0"/>
  </w:footnotePr>
  <w:endnotePr>
    <w:endnote w:id="-1"/>
    <w:endnote w:id="0"/>
  </w:endnotePr>
  <w:compat/>
  <w:rsids>
    <w:rsidRoot w:val="00082F92"/>
    <w:rsid w:val="000247B1"/>
    <w:rsid w:val="0006440C"/>
    <w:rsid w:val="000737E3"/>
    <w:rsid w:val="00077415"/>
    <w:rsid w:val="00082F92"/>
    <w:rsid w:val="000A234D"/>
    <w:rsid w:val="000E737B"/>
    <w:rsid w:val="00172767"/>
    <w:rsid w:val="00183EBF"/>
    <w:rsid w:val="001906E2"/>
    <w:rsid w:val="001957B2"/>
    <w:rsid w:val="001B6EB2"/>
    <w:rsid w:val="001E0A8D"/>
    <w:rsid w:val="001E1528"/>
    <w:rsid w:val="00204DA1"/>
    <w:rsid w:val="002355DC"/>
    <w:rsid w:val="00241785"/>
    <w:rsid w:val="00271892"/>
    <w:rsid w:val="002775F8"/>
    <w:rsid w:val="00282BFF"/>
    <w:rsid w:val="002976D5"/>
    <w:rsid w:val="002B1A7A"/>
    <w:rsid w:val="002C259D"/>
    <w:rsid w:val="002D1E3E"/>
    <w:rsid w:val="0031646C"/>
    <w:rsid w:val="00327261"/>
    <w:rsid w:val="0034202D"/>
    <w:rsid w:val="003A509F"/>
    <w:rsid w:val="003C45EF"/>
    <w:rsid w:val="00423BC2"/>
    <w:rsid w:val="0043097F"/>
    <w:rsid w:val="0043778F"/>
    <w:rsid w:val="00441217"/>
    <w:rsid w:val="004413E0"/>
    <w:rsid w:val="004571C8"/>
    <w:rsid w:val="004D779F"/>
    <w:rsid w:val="0050394E"/>
    <w:rsid w:val="00552446"/>
    <w:rsid w:val="005646CE"/>
    <w:rsid w:val="00571B22"/>
    <w:rsid w:val="00577BEF"/>
    <w:rsid w:val="00592401"/>
    <w:rsid w:val="005B6C58"/>
    <w:rsid w:val="005D7310"/>
    <w:rsid w:val="005F179B"/>
    <w:rsid w:val="00602257"/>
    <w:rsid w:val="006024E8"/>
    <w:rsid w:val="00621C97"/>
    <w:rsid w:val="00644D41"/>
    <w:rsid w:val="00647ACA"/>
    <w:rsid w:val="006A35F5"/>
    <w:rsid w:val="006B2A70"/>
    <w:rsid w:val="006E0577"/>
    <w:rsid w:val="007013D4"/>
    <w:rsid w:val="00715B02"/>
    <w:rsid w:val="007255FC"/>
    <w:rsid w:val="00734BA4"/>
    <w:rsid w:val="0075197D"/>
    <w:rsid w:val="007526FC"/>
    <w:rsid w:val="007865E5"/>
    <w:rsid w:val="00790AC1"/>
    <w:rsid w:val="00793C35"/>
    <w:rsid w:val="007B3724"/>
    <w:rsid w:val="007D49ED"/>
    <w:rsid w:val="007E0BAF"/>
    <w:rsid w:val="007E5220"/>
    <w:rsid w:val="008954B6"/>
    <w:rsid w:val="008B49B9"/>
    <w:rsid w:val="008C1DD3"/>
    <w:rsid w:val="00907B2A"/>
    <w:rsid w:val="00923167"/>
    <w:rsid w:val="0092340D"/>
    <w:rsid w:val="00941F91"/>
    <w:rsid w:val="0096771E"/>
    <w:rsid w:val="009C1794"/>
    <w:rsid w:val="00A34656"/>
    <w:rsid w:val="00A40899"/>
    <w:rsid w:val="00A5728E"/>
    <w:rsid w:val="00A70C83"/>
    <w:rsid w:val="00A84A0E"/>
    <w:rsid w:val="00A87662"/>
    <w:rsid w:val="00AD3738"/>
    <w:rsid w:val="00AE53DD"/>
    <w:rsid w:val="00B01C85"/>
    <w:rsid w:val="00B106B9"/>
    <w:rsid w:val="00B23BA2"/>
    <w:rsid w:val="00B3696C"/>
    <w:rsid w:val="00B45713"/>
    <w:rsid w:val="00B940C8"/>
    <w:rsid w:val="00BA4D15"/>
    <w:rsid w:val="00BE50A9"/>
    <w:rsid w:val="00BE61FB"/>
    <w:rsid w:val="00BF6847"/>
    <w:rsid w:val="00C312BB"/>
    <w:rsid w:val="00C610F1"/>
    <w:rsid w:val="00C83757"/>
    <w:rsid w:val="00C8392C"/>
    <w:rsid w:val="00C918AE"/>
    <w:rsid w:val="00CC1D33"/>
    <w:rsid w:val="00CC6068"/>
    <w:rsid w:val="00CD7E40"/>
    <w:rsid w:val="00CE762E"/>
    <w:rsid w:val="00D17BF6"/>
    <w:rsid w:val="00D40788"/>
    <w:rsid w:val="00D66903"/>
    <w:rsid w:val="00D730D8"/>
    <w:rsid w:val="00DA7F31"/>
    <w:rsid w:val="00DB2470"/>
    <w:rsid w:val="00DB3E2F"/>
    <w:rsid w:val="00DC7BBD"/>
    <w:rsid w:val="00DE17D8"/>
    <w:rsid w:val="00E36A7E"/>
    <w:rsid w:val="00E801EB"/>
    <w:rsid w:val="00E8698C"/>
    <w:rsid w:val="00EC2527"/>
    <w:rsid w:val="00EE5B4D"/>
    <w:rsid w:val="00F079D6"/>
    <w:rsid w:val="00F14C0E"/>
    <w:rsid w:val="00F64FBD"/>
    <w:rsid w:val="00F657E2"/>
    <w:rsid w:val="00F81B65"/>
    <w:rsid w:val="00FA5479"/>
    <w:rsid w:val="00FB4382"/>
    <w:rsid w:val="00FC559E"/>
    <w:rsid w:val="00FC5CEA"/>
    <w:rsid w:val="00FD0842"/>
    <w:rsid w:val="00FD6E6A"/>
    <w:rsid w:val="00FE4598"/>
    <w:rsid w:val="00FF1A2A"/>
    <w:rsid w:val="00FF2A7E"/>
    <w:rsid w:val="00FF4AB7"/>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semiHidden="0" w:uiPriority="35" w:unhideWhenUsed="0"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jc w:val="center"/>
      <w:outlineLvl w:val="0"/>
    </w:pPr>
    <w:rPr>
      <w:b/>
      <w:bCs/>
      <w:sz w:val="24"/>
      <w:szCs w:val="28"/>
    </w:rPr>
  </w:style>
  <w:style w:type="paragraph" w:styleId="2">
    <w:name w:val="heading 2"/>
    <w:basedOn w:val="a"/>
    <w:next w:val="a"/>
    <w:link w:val="20"/>
    <w:uiPriority w:val="9"/>
    <w:qFormat/>
    <w:rsid w:val="00FB784E"/>
    <w:pPr>
      <w:numPr>
        <w:ilvl w:val="1"/>
        <w:numId w:val="1"/>
      </w:numPr>
      <w:ind w:left="1135"/>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uiPriority w:val="9"/>
    <w:rsid w:val="002C64AF"/>
    <w:rPr>
      <w:bCs/>
      <w:sz w:val="22"/>
      <w:szCs w:val="22"/>
    </w:rPr>
  </w:style>
  <w:style w:type="character" w:customStyle="1" w:styleId="40">
    <w:name w:val="Заголовок 4 Знак"/>
    <w:basedOn w:val="a0"/>
    <w:link w:val="4"/>
    <w:uiPriority w:val="9"/>
    <w:rsid w:val="002C64AF"/>
    <w:rPr>
      <w:bCs/>
      <w:iCs/>
      <w:sz w:val="22"/>
      <w:szCs w:val="22"/>
    </w:rPr>
  </w:style>
  <w:style w:type="character" w:customStyle="1" w:styleId="50">
    <w:name w:val="Заголовок 5 Знак"/>
    <w:basedOn w:val="a0"/>
    <w:link w:val="5"/>
    <w:uiPriority w:val="9"/>
    <w:rsid w:val="002C64AF"/>
    <w:rPr>
      <w:sz w:val="22"/>
      <w:szCs w:val="22"/>
    </w:rPr>
  </w:style>
  <w:style w:type="character" w:customStyle="1" w:styleId="60">
    <w:name w:val="Заголовок 6 Знак"/>
    <w:basedOn w:val="a0"/>
    <w:link w:val="6"/>
    <w:uiPriority w:val="9"/>
    <w:rsid w:val="0098229F"/>
    <w:rPr>
      <w:i/>
      <w:iCs/>
      <w:color w:val="243F60"/>
      <w:sz w:val="22"/>
      <w:szCs w:val="22"/>
    </w:rPr>
  </w:style>
  <w:style w:type="character" w:customStyle="1" w:styleId="70">
    <w:name w:val="Заголовок 7 Знак"/>
    <w:basedOn w:val="a0"/>
    <w:link w:val="7"/>
    <w:uiPriority w:val="9"/>
    <w:rsid w:val="0098229F"/>
    <w:rPr>
      <w:i/>
      <w:iCs/>
      <w:color w:val="404040"/>
      <w:sz w:val="22"/>
      <w:szCs w:val="22"/>
    </w:rPr>
  </w:style>
  <w:style w:type="character" w:customStyle="1" w:styleId="80">
    <w:name w:val="Заголовок 8 Знак"/>
    <w:basedOn w:val="a0"/>
    <w:link w:val="8"/>
    <w:uiPriority w:val="9"/>
    <w:rsid w:val="0098229F"/>
    <w:rPr>
      <w:color w:val="4F81BD"/>
      <w:sz w:val="22"/>
    </w:rPr>
  </w:style>
  <w:style w:type="character" w:customStyle="1" w:styleId="90">
    <w:name w:val="Заголовок 9 Знак"/>
    <w:basedOn w:val="a0"/>
    <w:link w:val="9"/>
    <w:uiPriority w:val="9"/>
    <w:rsid w:val="0098229F"/>
    <w:rPr>
      <w:i/>
      <w:iCs/>
      <w:color w:val="404040"/>
      <w:sz w:val="22"/>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b/>
      <w:bCs/>
      <w:sz w:val="24"/>
      <w:szCs w:val="28"/>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character" w:customStyle="1" w:styleId="22">
    <w:name w:val="Цитата 2 Знак"/>
    <w:basedOn w:val="a0"/>
    <w:link w:val="Warning"/>
    <w:uiPriority w:val="29"/>
    <w:rsid w:val="0098229F"/>
    <w:rPr>
      <w:i/>
      <w:iCs/>
      <w:color w:val="000000"/>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7013D4"/>
    <w:rPr>
      <w:color w:val="0000FF"/>
      <w:u w:val="single"/>
    </w:rPr>
  </w:style>
  <w:style w:type="paragraph" w:customStyle="1" w:styleId="ConsPlusNormal">
    <w:name w:val="ConsPlusNormal"/>
    <w:rsid w:val="00CC1D33"/>
    <w:pPr>
      <w:widowControl w:val="0"/>
      <w:autoSpaceDE w:val="0"/>
      <w:autoSpaceDN w:val="0"/>
    </w:pPr>
    <w:rPr>
      <w:rFonts w:ascii="Calibri" w:hAnsi="Calibri" w:cs="Calibri"/>
      <w:sz w:val="22"/>
    </w:rPr>
  </w:style>
  <w:style w:type="paragraph" w:styleId="afd">
    <w:name w:val="Normal (Web)"/>
    <w:basedOn w:val="a"/>
    <w:uiPriority w:val="99"/>
    <w:semiHidden/>
    <w:unhideWhenUsed/>
    <w:rsid w:val="00D17BF6"/>
    <w:pPr>
      <w:spacing w:before="100" w:beforeAutospacing="1" w:after="100" w:afterAutospacing="1" w:line="240" w:lineRule="auto"/>
      <w:ind w:firstLine="0"/>
      <w:jc w:val="left"/>
    </w:pPr>
    <w:rPr>
      <w:sz w:val="24"/>
      <w:szCs w:val="24"/>
    </w:rPr>
  </w:style>
  <w:style w:type="character" w:customStyle="1" w:styleId="placeholder">
    <w:name w:val="placeholder"/>
    <w:basedOn w:val="a0"/>
    <w:rsid w:val="00D17BF6"/>
  </w:style>
  <w:style w:type="character" w:customStyle="1" w:styleId="apple-converted-space">
    <w:name w:val="apple-converted-space"/>
    <w:basedOn w:val="a0"/>
    <w:rsid w:val="00D17BF6"/>
  </w:style>
  <w:style w:type="paragraph" w:customStyle="1" w:styleId="ConsPlusNonformat">
    <w:name w:val="ConsPlusNonformat"/>
    <w:uiPriority w:val="99"/>
    <w:rsid w:val="000E737B"/>
    <w:pPr>
      <w:widowControl w:val="0"/>
      <w:autoSpaceDE w:val="0"/>
      <w:autoSpaceDN w:val="0"/>
    </w:pPr>
    <w:rPr>
      <w:rFonts w:ascii="Courier New" w:hAnsi="Courier New" w:cs="Courier New"/>
    </w:rPr>
  </w:style>
  <w:style w:type="paragraph" w:customStyle="1" w:styleId="ConsPlusTitle">
    <w:name w:val="ConsPlusTitle"/>
    <w:uiPriority w:val="99"/>
    <w:rsid w:val="000E737B"/>
    <w:pPr>
      <w:widowControl w:val="0"/>
      <w:autoSpaceDE w:val="0"/>
      <w:autoSpaceDN w:val="0"/>
    </w:pPr>
    <w:rPr>
      <w:rFonts w:ascii="Calibri" w:hAnsi="Calibri" w:cs="Calibri"/>
      <w:b/>
      <w:sz w:val="22"/>
    </w:rPr>
  </w:style>
  <w:style w:type="paragraph" w:customStyle="1" w:styleId="ConsPlusCell">
    <w:name w:val="ConsPlusCell"/>
    <w:uiPriority w:val="99"/>
    <w:rsid w:val="000E737B"/>
    <w:pPr>
      <w:widowControl w:val="0"/>
      <w:autoSpaceDE w:val="0"/>
      <w:autoSpaceDN w:val="0"/>
    </w:pPr>
    <w:rPr>
      <w:rFonts w:ascii="Courier New" w:hAnsi="Courier New" w:cs="Courier New"/>
    </w:rPr>
  </w:style>
  <w:style w:type="paragraph" w:customStyle="1" w:styleId="ConsPlusDocList">
    <w:name w:val="ConsPlusDocList"/>
    <w:uiPriority w:val="99"/>
    <w:rsid w:val="000E737B"/>
    <w:pPr>
      <w:widowControl w:val="0"/>
      <w:autoSpaceDE w:val="0"/>
      <w:autoSpaceDN w:val="0"/>
    </w:pPr>
    <w:rPr>
      <w:rFonts w:ascii="Courier New" w:hAnsi="Courier New" w:cs="Courier New"/>
    </w:rPr>
  </w:style>
  <w:style w:type="paragraph" w:customStyle="1" w:styleId="ConsPlusTitlePage">
    <w:name w:val="ConsPlusTitlePage"/>
    <w:uiPriority w:val="99"/>
    <w:rsid w:val="000E737B"/>
    <w:pPr>
      <w:widowControl w:val="0"/>
      <w:autoSpaceDE w:val="0"/>
      <w:autoSpaceDN w:val="0"/>
    </w:pPr>
    <w:rPr>
      <w:rFonts w:ascii="Tahoma" w:hAnsi="Tahoma" w:cs="Tahoma"/>
    </w:rPr>
  </w:style>
  <w:style w:type="paragraph" w:customStyle="1" w:styleId="ConsPlusJurTerm">
    <w:name w:val="ConsPlusJurTerm"/>
    <w:uiPriority w:val="99"/>
    <w:rsid w:val="000E737B"/>
    <w:pPr>
      <w:widowControl w:val="0"/>
      <w:autoSpaceDE w:val="0"/>
      <w:autoSpaceDN w:val="0"/>
    </w:pPr>
    <w:rPr>
      <w:rFonts w:ascii="Tahoma" w:hAnsi="Tahoma" w:cs="Tahoma"/>
      <w:sz w:val="26"/>
    </w:rPr>
  </w:style>
  <w:style w:type="paragraph" w:customStyle="1" w:styleId="ConsPlusTextList">
    <w:name w:val="ConsPlusTextList"/>
    <w:uiPriority w:val="99"/>
    <w:rsid w:val="000E737B"/>
    <w:pPr>
      <w:widowControl w:val="0"/>
      <w:autoSpaceDE w:val="0"/>
      <w:autoSpaceDN w:val="0"/>
    </w:pPr>
    <w:rPr>
      <w:rFonts w:ascii="Arial" w:hAnsi="Arial" w:cs="Arial"/>
    </w:rPr>
  </w:style>
  <w:style w:type="paragraph" w:customStyle="1" w:styleId="heading2normal">
    <w:name w:val="heading 2 normal"/>
    <w:aliases w:val="Заголовок 2 Обычный"/>
    <w:basedOn w:val="a"/>
    <w:next w:val="a"/>
    <w:uiPriority w:val="9"/>
    <w:qFormat/>
    <w:rsid w:val="000A234D"/>
    <w:pPr>
      <w:outlineLvl w:val="1"/>
    </w:pPr>
  </w:style>
  <w:style w:type="paragraph" w:customStyle="1" w:styleId="heading3normal">
    <w:name w:val="heading 3 normal"/>
    <w:aliases w:val="Заголовок 3 Обычный"/>
    <w:basedOn w:val="a"/>
    <w:next w:val="a"/>
    <w:uiPriority w:val="9"/>
    <w:qFormat/>
    <w:rsid w:val="000A234D"/>
    <w:pPr>
      <w:outlineLvl w:val="2"/>
    </w:pPr>
  </w:style>
  <w:style w:type="paragraph" w:customStyle="1" w:styleId="heading4normal">
    <w:name w:val="heading 4 normal"/>
    <w:aliases w:val="Заголовок 4 Обычный"/>
    <w:basedOn w:val="a"/>
    <w:next w:val="a"/>
    <w:uiPriority w:val="9"/>
    <w:qFormat/>
    <w:rsid w:val="000A234D"/>
    <w:pPr>
      <w:outlineLvl w:val="3"/>
    </w:pPr>
  </w:style>
  <w:style w:type="paragraph" w:customStyle="1" w:styleId="heading5normal">
    <w:name w:val="heading 5 normal"/>
    <w:aliases w:val="Заголовок 5 Обычный"/>
    <w:basedOn w:val="a"/>
    <w:next w:val="a"/>
    <w:uiPriority w:val="9"/>
    <w:qFormat/>
    <w:rsid w:val="000A234D"/>
    <w:pPr>
      <w:outlineLvl w:val="4"/>
    </w:pPr>
  </w:style>
  <w:style w:type="paragraph" w:customStyle="1" w:styleId="heading6normal">
    <w:name w:val="heading 6 normal"/>
    <w:aliases w:val="Заголовок 6 Обычный"/>
    <w:basedOn w:val="a"/>
    <w:next w:val="a"/>
    <w:uiPriority w:val="9"/>
    <w:qFormat/>
    <w:rsid w:val="000A234D"/>
    <w:pPr>
      <w:outlineLvl w:val="5"/>
    </w:pPr>
  </w:style>
  <w:style w:type="paragraph" w:customStyle="1" w:styleId="heading7normal">
    <w:name w:val="heading 7 normal"/>
    <w:aliases w:val="Заголовок 7 Обычный"/>
    <w:basedOn w:val="a"/>
    <w:next w:val="a"/>
    <w:uiPriority w:val="9"/>
    <w:qFormat/>
    <w:rsid w:val="000A234D"/>
    <w:pPr>
      <w:outlineLvl w:val="6"/>
    </w:pPr>
  </w:style>
  <w:style w:type="paragraph" w:customStyle="1" w:styleId="heading8normal">
    <w:name w:val="heading 8 normal"/>
    <w:aliases w:val="Заголовок 8 Обычный"/>
    <w:basedOn w:val="a"/>
    <w:next w:val="a"/>
    <w:uiPriority w:val="9"/>
    <w:qFormat/>
    <w:rsid w:val="000A234D"/>
    <w:pPr>
      <w:outlineLvl w:val="7"/>
    </w:pPr>
  </w:style>
  <w:style w:type="paragraph" w:customStyle="1" w:styleId="heading9normal">
    <w:name w:val="heading 9 normal"/>
    <w:aliases w:val="Заголовок 9 Обычный"/>
    <w:basedOn w:val="a"/>
    <w:next w:val="a"/>
    <w:uiPriority w:val="9"/>
    <w:qFormat/>
    <w:rsid w:val="000A234D"/>
    <w:pPr>
      <w:outlineLvl w:val="8"/>
    </w:pPr>
  </w:style>
  <w:style w:type="paragraph" w:styleId="afe">
    <w:name w:val="Balloon Text"/>
    <w:basedOn w:val="a"/>
    <w:link w:val="aff"/>
    <w:uiPriority w:val="99"/>
    <w:semiHidden/>
    <w:unhideWhenUsed/>
    <w:rsid w:val="0092340D"/>
    <w:pPr>
      <w:spacing w:before="0"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92340D"/>
    <w:rPr>
      <w:rFonts w:ascii="Segoe UI" w:hAnsi="Segoe UI" w:cs="Segoe UI"/>
      <w:sz w:val="18"/>
      <w:szCs w:val="18"/>
    </w:rPr>
  </w:style>
  <w:style w:type="numbering" w:customStyle="1" w:styleId="11">
    <w:name w:val="Нет списка1"/>
    <w:next w:val="a2"/>
    <w:uiPriority w:val="99"/>
    <w:semiHidden/>
    <w:unhideWhenUsed/>
    <w:rsid w:val="000247B1"/>
  </w:style>
  <w:style w:type="paragraph" w:customStyle="1" w:styleId="ConsPlusTextList1">
    <w:name w:val="ConsPlusTextList1"/>
    <w:uiPriority w:val="99"/>
    <w:rsid w:val="000247B1"/>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caption" w:semiHidden="0" w:uiPriority="35" w:unhideWhenUsed="0"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jc w:val="center"/>
      <w:outlineLvl w:val="0"/>
    </w:pPr>
    <w:rPr>
      <w:b/>
      <w:bCs/>
      <w:sz w:val="24"/>
      <w:szCs w:val="28"/>
    </w:rPr>
  </w:style>
  <w:style w:type="paragraph" w:styleId="2">
    <w:name w:val="heading 2"/>
    <w:basedOn w:val="a"/>
    <w:next w:val="a"/>
    <w:link w:val="20"/>
    <w:uiPriority w:val="9"/>
    <w:qFormat/>
    <w:rsid w:val="00FB784E"/>
    <w:pPr>
      <w:numPr>
        <w:ilvl w:val="1"/>
        <w:numId w:val="1"/>
      </w:numPr>
      <w:ind w:left="1135"/>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uiPriority w:val="9"/>
    <w:rsid w:val="002C64AF"/>
    <w:rPr>
      <w:bCs/>
      <w:sz w:val="22"/>
      <w:szCs w:val="22"/>
    </w:rPr>
  </w:style>
  <w:style w:type="character" w:customStyle="1" w:styleId="40">
    <w:name w:val="Заголовок 4 Знак"/>
    <w:basedOn w:val="a0"/>
    <w:link w:val="4"/>
    <w:uiPriority w:val="9"/>
    <w:rsid w:val="002C64AF"/>
    <w:rPr>
      <w:bCs/>
      <w:iCs/>
      <w:sz w:val="22"/>
      <w:szCs w:val="22"/>
    </w:rPr>
  </w:style>
  <w:style w:type="character" w:customStyle="1" w:styleId="50">
    <w:name w:val="Заголовок 5 Знак"/>
    <w:basedOn w:val="a0"/>
    <w:link w:val="5"/>
    <w:uiPriority w:val="9"/>
    <w:rsid w:val="002C64AF"/>
    <w:rPr>
      <w:sz w:val="22"/>
      <w:szCs w:val="22"/>
    </w:rPr>
  </w:style>
  <w:style w:type="character" w:customStyle="1" w:styleId="60">
    <w:name w:val="Заголовок 6 Знак"/>
    <w:basedOn w:val="a0"/>
    <w:link w:val="6"/>
    <w:uiPriority w:val="9"/>
    <w:rsid w:val="0098229F"/>
    <w:rPr>
      <w:i/>
      <w:iCs/>
      <w:color w:val="243F60"/>
      <w:sz w:val="22"/>
      <w:szCs w:val="22"/>
    </w:rPr>
  </w:style>
  <w:style w:type="character" w:customStyle="1" w:styleId="70">
    <w:name w:val="Заголовок 7 Знак"/>
    <w:basedOn w:val="a0"/>
    <w:link w:val="7"/>
    <w:uiPriority w:val="9"/>
    <w:rsid w:val="0098229F"/>
    <w:rPr>
      <w:i/>
      <w:iCs/>
      <w:color w:val="404040"/>
      <w:sz w:val="22"/>
      <w:szCs w:val="22"/>
    </w:rPr>
  </w:style>
  <w:style w:type="character" w:customStyle="1" w:styleId="80">
    <w:name w:val="Заголовок 8 Знак"/>
    <w:basedOn w:val="a0"/>
    <w:link w:val="8"/>
    <w:uiPriority w:val="9"/>
    <w:rsid w:val="0098229F"/>
    <w:rPr>
      <w:color w:val="4F81BD"/>
      <w:sz w:val="22"/>
    </w:rPr>
  </w:style>
  <w:style w:type="character" w:customStyle="1" w:styleId="90">
    <w:name w:val="Заголовок 9 Знак"/>
    <w:basedOn w:val="a0"/>
    <w:link w:val="9"/>
    <w:uiPriority w:val="9"/>
    <w:rsid w:val="0098229F"/>
    <w:rPr>
      <w:i/>
      <w:iCs/>
      <w:color w:val="404040"/>
      <w:sz w:val="22"/>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b/>
      <w:bCs/>
      <w:sz w:val="24"/>
      <w:szCs w:val="28"/>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character" w:customStyle="1" w:styleId="22">
    <w:name w:val="Цитата 2 Знак"/>
    <w:basedOn w:val="a0"/>
    <w:link w:val="Warning"/>
    <w:uiPriority w:val="29"/>
    <w:rsid w:val="0098229F"/>
    <w:rPr>
      <w:i/>
      <w:iCs/>
      <w:color w:val="000000"/>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customStyle="1" w:styleId="ConsPlusNormal">
    <w:name w:val="ConsPlusNormal"/>
    <w:rsid w:val="00CC1D33"/>
    <w:pPr>
      <w:widowControl w:val="0"/>
      <w:autoSpaceDE w:val="0"/>
      <w:autoSpaceDN w:val="0"/>
    </w:pPr>
    <w:rPr>
      <w:rFonts w:ascii="Calibri" w:hAnsi="Calibri" w:cs="Calibri"/>
      <w:sz w:val="22"/>
    </w:rPr>
  </w:style>
  <w:style w:type="paragraph" w:styleId="afd">
    <w:name w:val="Normal (Web)"/>
    <w:basedOn w:val="a"/>
    <w:uiPriority w:val="99"/>
    <w:semiHidden/>
    <w:unhideWhenUsed/>
    <w:rsid w:val="00D17BF6"/>
    <w:pPr>
      <w:spacing w:before="100" w:beforeAutospacing="1" w:after="100" w:afterAutospacing="1" w:line="240" w:lineRule="auto"/>
      <w:ind w:firstLine="0"/>
      <w:jc w:val="left"/>
    </w:pPr>
    <w:rPr>
      <w:sz w:val="24"/>
      <w:szCs w:val="24"/>
    </w:rPr>
  </w:style>
  <w:style w:type="character" w:customStyle="1" w:styleId="placeholder">
    <w:name w:val="placeholder"/>
    <w:basedOn w:val="a0"/>
    <w:rsid w:val="00D17BF6"/>
  </w:style>
  <w:style w:type="character" w:customStyle="1" w:styleId="apple-converted-space">
    <w:name w:val="apple-converted-space"/>
    <w:basedOn w:val="a0"/>
    <w:rsid w:val="00D17BF6"/>
  </w:style>
  <w:style w:type="paragraph" w:customStyle="1" w:styleId="ConsPlusNonformat">
    <w:name w:val="ConsPlusNonformat"/>
    <w:uiPriority w:val="99"/>
    <w:rsid w:val="000E737B"/>
    <w:pPr>
      <w:widowControl w:val="0"/>
      <w:autoSpaceDE w:val="0"/>
      <w:autoSpaceDN w:val="0"/>
    </w:pPr>
    <w:rPr>
      <w:rFonts w:ascii="Courier New" w:hAnsi="Courier New" w:cs="Courier New"/>
    </w:rPr>
  </w:style>
  <w:style w:type="paragraph" w:customStyle="1" w:styleId="ConsPlusTitle">
    <w:name w:val="ConsPlusTitle"/>
    <w:uiPriority w:val="99"/>
    <w:rsid w:val="000E737B"/>
    <w:pPr>
      <w:widowControl w:val="0"/>
      <w:autoSpaceDE w:val="0"/>
      <w:autoSpaceDN w:val="0"/>
    </w:pPr>
    <w:rPr>
      <w:rFonts w:ascii="Calibri" w:hAnsi="Calibri" w:cs="Calibri"/>
      <w:b/>
      <w:sz w:val="22"/>
    </w:rPr>
  </w:style>
  <w:style w:type="paragraph" w:customStyle="1" w:styleId="ConsPlusCell">
    <w:name w:val="ConsPlusCell"/>
    <w:uiPriority w:val="99"/>
    <w:rsid w:val="000E737B"/>
    <w:pPr>
      <w:widowControl w:val="0"/>
      <w:autoSpaceDE w:val="0"/>
      <w:autoSpaceDN w:val="0"/>
    </w:pPr>
    <w:rPr>
      <w:rFonts w:ascii="Courier New" w:hAnsi="Courier New" w:cs="Courier New"/>
    </w:rPr>
  </w:style>
  <w:style w:type="paragraph" w:customStyle="1" w:styleId="ConsPlusDocList">
    <w:name w:val="ConsPlusDocList"/>
    <w:uiPriority w:val="99"/>
    <w:rsid w:val="000E737B"/>
    <w:pPr>
      <w:widowControl w:val="0"/>
      <w:autoSpaceDE w:val="0"/>
      <w:autoSpaceDN w:val="0"/>
    </w:pPr>
    <w:rPr>
      <w:rFonts w:ascii="Courier New" w:hAnsi="Courier New" w:cs="Courier New"/>
    </w:rPr>
  </w:style>
  <w:style w:type="paragraph" w:customStyle="1" w:styleId="ConsPlusTitlePage">
    <w:name w:val="ConsPlusTitlePage"/>
    <w:uiPriority w:val="99"/>
    <w:rsid w:val="000E737B"/>
    <w:pPr>
      <w:widowControl w:val="0"/>
      <w:autoSpaceDE w:val="0"/>
      <w:autoSpaceDN w:val="0"/>
    </w:pPr>
    <w:rPr>
      <w:rFonts w:ascii="Tahoma" w:hAnsi="Tahoma" w:cs="Tahoma"/>
    </w:rPr>
  </w:style>
  <w:style w:type="paragraph" w:customStyle="1" w:styleId="ConsPlusJurTerm">
    <w:name w:val="ConsPlusJurTerm"/>
    <w:uiPriority w:val="99"/>
    <w:rsid w:val="000E737B"/>
    <w:pPr>
      <w:widowControl w:val="0"/>
      <w:autoSpaceDE w:val="0"/>
      <w:autoSpaceDN w:val="0"/>
    </w:pPr>
    <w:rPr>
      <w:rFonts w:ascii="Tahoma" w:hAnsi="Tahoma" w:cs="Tahoma"/>
      <w:sz w:val="26"/>
    </w:rPr>
  </w:style>
  <w:style w:type="paragraph" w:customStyle="1" w:styleId="ConsPlusTextList">
    <w:name w:val="ConsPlusTextList"/>
    <w:uiPriority w:val="99"/>
    <w:rsid w:val="000E737B"/>
    <w:pPr>
      <w:widowControl w:val="0"/>
      <w:autoSpaceDE w:val="0"/>
      <w:autoSpaceDN w:val="0"/>
    </w:pPr>
    <w:rPr>
      <w:rFonts w:ascii="Arial" w:hAnsi="Arial" w:cs="Arial"/>
    </w:rPr>
  </w:style>
  <w:style w:type="paragraph" w:customStyle="1" w:styleId="heading2normal">
    <w:name w:val="heading 2 normal"/>
    <w:aliases w:val="Заголовок 2 Обычный"/>
    <w:basedOn w:val="a"/>
    <w:next w:val="a"/>
    <w:uiPriority w:val="9"/>
    <w:qFormat/>
    <w:rsid w:val="000A234D"/>
    <w:pPr>
      <w:outlineLvl w:val="1"/>
    </w:pPr>
  </w:style>
  <w:style w:type="paragraph" w:customStyle="1" w:styleId="heading3normal">
    <w:name w:val="heading 3 normal"/>
    <w:aliases w:val="Заголовок 3 Обычный"/>
    <w:basedOn w:val="a"/>
    <w:next w:val="a"/>
    <w:uiPriority w:val="9"/>
    <w:qFormat/>
    <w:rsid w:val="000A234D"/>
    <w:pPr>
      <w:outlineLvl w:val="2"/>
    </w:pPr>
  </w:style>
  <w:style w:type="paragraph" w:customStyle="1" w:styleId="heading4normal">
    <w:name w:val="heading 4 normal"/>
    <w:aliases w:val="Заголовок 4 Обычный"/>
    <w:basedOn w:val="a"/>
    <w:next w:val="a"/>
    <w:uiPriority w:val="9"/>
    <w:qFormat/>
    <w:rsid w:val="000A234D"/>
    <w:pPr>
      <w:outlineLvl w:val="3"/>
    </w:pPr>
  </w:style>
  <w:style w:type="paragraph" w:customStyle="1" w:styleId="heading5normal">
    <w:name w:val="heading 5 normal"/>
    <w:aliases w:val="Заголовок 5 Обычный"/>
    <w:basedOn w:val="a"/>
    <w:next w:val="a"/>
    <w:uiPriority w:val="9"/>
    <w:qFormat/>
    <w:rsid w:val="000A234D"/>
    <w:pPr>
      <w:outlineLvl w:val="4"/>
    </w:pPr>
  </w:style>
  <w:style w:type="paragraph" w:customStyle="1" w:styleId="heading6normal">
    <w:name w:val="heading 6 normal"/>
    <w:aliases w:val="Заголовок 6 Обычный"/>
    <w:basedOn w:val="a"/>
    <w:next w:val="a"/>
    <w:uiPriority w:val="9"/>
    <w:qFormat/>
    <w:rsid w:val="000A234D"/>
    <w:pPr>
      <w:outlineLvl w:val="5"/>
    </w:pPr>
  </w:style>
  <w:style w:type="paragraph" w:customStyle="1" w:styleId="heading7normal">
    <w:name w:val="heading 7 normal"/>
    <w:aliases w:val="Заголовок 7 Обычный"/>
    <w:basedOn w:val="a"/>
    <w:next w:val="a"/>
    <w:uiPriority w:val="9"/>
    <w:qFormat/>
    <w:rsid w:val="000A234D"/>
    <w:pPr>
      <w:outlineLvl w:val="6"/>
    </w:pPr>
  </w:style>
  <w:style w:type="paragraph" w:customStyle="1" w:styleId="heading8normal">
    <w:name w:val="heading 8 normal"/>
    <w:aliases w:val="Заголовок 8 Обычный"/>
    <w:basedOn w:val="a"/>
    <w:next w:val="a"/>
    <w:uiPriority w:val="9"/>
    <w:qFormat/>
    <w:rsid w:val="000A234D"/>
    <w:pPr>
      <w:outlineLvl w:val="7"/>
    </w:pPr>
  </w:style>
  <w:style w:type="paragraph" w:customStyle="1" w:styleId="heading9normal">
    <w:name w:val="heading 9 normal"/>
    <w:aliases w:val="Заголовок 9 Обычный"/>
    <w:basedOn w:val="a"/>
    <w:next w:val="a"/>
    <w:uiPriority w:val="9"/>
    <w:qFormat/>
    <w:rsid w:val="000A234D"/>
    <w:pPr>
      <w:outlineLvl w:val="8"/>
    </w:pPr>
  </w:style>
  <w:style w:type="paragraph" w:styleId="afe">
    <w:name w:val="Balloon Text"/>
    <w:basedOn w:val="a"/>
    <w:link w:val="aff"/>
    <w:uiPriority w:val="99"/>
    <w:semiHidden/>
    <w:unhideWhenUsed/>
    <w:rsid w:val="0092340D"/>
    <w:pPr>
      <w:spacing w:before="0"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92340D"/>
    <w:rPr>
      <w:rFonts w:ascii="Segoe UI" w:hAnsi="Segoe UI" w:cs="Segoe UI"/>
      <w:sz w:val="18"/>
      <w:szCs w:val="18"/>
    </w:rPr>
  </w:style>
  <w:style w:type="numbering" w:customStyle="1" w:styleId="11">
    <w:name w:val="Нет списка1"/>
    <w:next w:val="a2"/>
    <w:uiPriority w:val="99"/>
    <w:semiHidden/>
    <w:unhideWhenUsed/>
    <w:rsid w:val="000247B1"/>
  </w:style>
  <w:style w:type="paragraph" w:customStyle="1" w:styleId="ConsPlusTextList1">
    <w:name w:val="ConsPlusTextList1"/>
    <w:uiPriority w:val="99"/>
    <w:rsid w:val="000247B1"/>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1395818240">
      <w:bodyDiv w:val="1"/>
      <w:marLeft w:val="0"/>
      <w:marRight w:val="0"/>
      <w:marTop w:val="0"/>
      <w:marBottom w:val="0"/>
      <w:divBdr>
        <w:top w:val="none" w:sz="0" w:space="0" w:color="auto"/>
        <w:left w:val="none" w:sz="0" w:space="0" w:color="auto"/>
        <w:bottom w:val="none" w:sz="0" w:space="0" w:color="auto"/>
        <w:right w:val="none" w:sz="0" w:space="0" w:color="auto"/>
      </w:divBdr>
    </w:div>
    <w:div w:id="1636595131">
      <w:bodyDiv w:val="1"/>
      <w:marLeft w:val="0"/>
      <w:marRight w:val="0"/>
      <w:marTop w:val="0"/>
      <w:marBottom w:val="0"/>
      <w:divBdr>
        <w:top w:val="none" w:sz="0" w:space="0" w:color="auto"/>
        <w:left w:val="none" w:sz="0" w:space="0" w:color="auto"/>
        <w:bottom w:val="none" w:sz="0" w:space="0" w:color="auto"/>
        <w:right w:val="none" w:sz="0" w:space="0" w:color="auto"/>
      </w:divBdr>
      <w:divsChild>
        <w:div w:id="1246650895">
          <w:marLeft w:val="0"/>
          <w:marRight w:val="0"/>
          <w:marTop w:val="0"/>
          <w:marBottom w:val="0"/>
          <w:divBdr>
            <w:top w:val="none" w:sz="0" w:space="0" w:color="auto"/>
            <w:left w:val="none" w:sz="0" w:space="0" w:color="auto"/>
            <w:bottom w:val="none" w:sz="0" w:space="0" w:color="auto"/>
            <w:right w:val="none" w:sz="0" w:space="0" w:color="auto"/>
          </w:divBdr>
          <w:divsChild>
            <w:div w:id="922565878">
              <w:marLeft w:val="0"/>
              <w:marRight w:val="0"/>
              <w:marTop w:val="0"/>
              <w:marBottom w:val="0"/>
              <w:divBdr>
                <w:top w:val="none" w:sz="0" w:space="0" w:color="auto"/>
                <w:left w:val="none" w:sz="0" w:space="0" w:color="auto"/>
                <w:bottom w:val="none" w:sz="0" w:space="0" w:color="auto"/>
                <w:right w:val="none" w:sz="0" w:space="0" w:color="auto"/>
              </w:divBdr>
            </w:div>
          </w:divsChild>
        </w:div>
        <w:div w:id="1639261619">
          <w:marLeft w:val="0"/>
          <w:marRight w:val="0"/>
          <w:marTop w:val="0"/>
          <w:marBottom w:val="0"/>
          <w:divBdr>
            <w:top w:val="none" w:sz="0" w:space="0" w:color="auto"/>
            <w:left w:val="none" w:sz="0" w:space="0" w:color="auto"/>
            <w:bottom w:val="none" w:sz="0" w:space="0" w:color="auto"/>
            <w:right w:val="none" w:sz="0" w:space="0" w:color="auto"/>
          </w:divBdr>
          <w:divsChild>
            <w:div w:id="461457219">
              <w:marLeft w:val="0"/>
              <w:marRight w:val="0"/>
              <w:marTop w:val="0"/>
              <w:marBottom w:val="0"/>
              <w:divBdr>
                <w:top w:val="none" w:sz="0" w:space="0" w:color="auto"/>
                <w:left w:val="none" w:sz="0" w:space="0" w:color="auto"/>
                <w:bottom w:val="none" w:sz="0" w:space="0" w:color="auto"/>
                <w:right w:val="none" w:sz="0" w:space="0" w:color="auto"/>
              </w:divBdr>
              <w:divsChild>
                <w:div w:id="1138307366">
                  <w:marLeft w:val="0"/>
                  <w:marRight w:val="0"/>
                  <w:marTop w:val="0"/>
                  <w:marBottom w:val="0"/>
                  <w:divBdr>
                    <w:top w:val="none" w:sz="0" w:space="0" w:color="auto"/>
                    <w:left w:val="none" w:sz="0" w:space="0" w:color="auto"/>
                    <w:bottom w:val="none" w:sz="0" w:space="0" w:color="auto"/>
                    <w:right w:val="none" w:sz="0" w:space="0" w:color="auto"/>
                  </w:divBdr>
                  <w:divsChild>
                    <w:div w:id="1735154082">
                      <w:marLeft w:val="0"/>
                      <w:marRight w:val="0"/>
                      <w:marTop w:val="0"/>
                      <w:marBottom w:val="0"/>
                      <w:divBdr>
                        <w:top w:val="none" w:sz="0" w:space="0" w:color="auto"/>
                        <w:left w:val="none" w:sz="0" w:space="0" w:color="auto"/>
                        <w:bottom w:val="none" w:sz="0" w:space="0" w:color="auto"/>
                        <w:right w:val="none" w:sz="0" w:space="0" w:color="auto"/>
                      </w:divBdr>
                      <w:divsChild>
                        <w:div w:id="100340480">
                          <w:marLeft w:val="0"/>
                          <w:marRight w:val="0"/>
                          <w:marTop w:val="0"/>
                          <w:marBottom w:val="0"/>
                          <w:divBdr>
                            <w:top w:val="none" w:sz="0" w:space="0" w:color="auto"/>
                            <w:left w:val="none" w:sz="0" w:space="0" w:color="auto"/>
                            <w:bottom w:val="none" w:sz="0" w:space="0" w:color="auto"/>
                            <w:right w:val="none" w:sz="0" w:space="0" w:color="auto"/>
                          </w:divBdr>
                          <w:divsChild>
                            <w:div w:id="15010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6073">
              <w:marLeft w:val="0"/>
              <w:marRight w:val="0"/>
              <w:marTop w:val="0"/>
              <w:marBottom w:val="0"/>
              <w:divBdr>
                <w:top w:val="none" w:sz="0" w:space="0" w:color="auto"/>
                <w:left w:val="none" w:sz="0" w:space="0" w:color="auto"/>
                <w:bottom w:val="none" w:sz="0" w:space="0" w:color="auto"/>
                <w:right w:val="none" w:sz="0" w:space="0" w:color="auto"/>
              </w:divBdr>
              <w:divsChild>
                <w:div w:id="440153990">
                  <w:marLeft w:val="0"/>
                  <w:marRight w:val="0"/>
                  <w:marTop w:val="0"/>
                  <w:marBottom w:val="0"/>
                  <w:divBdr>
                    <w:top w:val="none" w:sz="0" w:space="0" w:color="auto"/>
                    <w:left w:val="none" w:sz="0" w:space="0" w:color="auto"/>
                    <w:bottom w:val="none" w:sz="0" w:space="0" w:color="auto"/>
                    <w:right w:val="none" w:sz="0" w:space="0" w:color="auto"/>
                  </w:divBdr>
                  <w:divsChild>
                    <w:div w:id="1894122660">
                      <w:marLeft w:val="0"/>
                      <w:marRight w:val="0"/>
                      <w:marTop w:val="0"/>
                      <w:marBottom w:val="0"/>
                      <w:divBdr>
                        <w:top w:val="none" w:sz="0" w:space="0" w:color="auto"/>
                        <w:left w:val="none" w:sz="0" w:space="0" w:color="auto"/>
                        <w:bottom w:val="none" w:sz="0" w:space="0" w:color="auto"/>
                        <w:right w:val="none" w:sz="0" w:space="0" w:color="auto"/>
                      </w:divBdr>
                      <w:divsChild>
                        <w:div w:id="1966885222">
                          <w:marLeft w:val="0"/>
                          <w:marRight w:val="0"/>
                          <w:marTop w:val="0"/>
                          <w:marBottom w:val="0"/>
                          <w:divBdr>
                            <w:top w:val="none" w:sz="0" w:space="0" w:color="auto"/>
                            <w:left w:val="none" w:sz="0" w:space="0" w:color="auto"/>
                            <w:bottom w:val="none" w:sz="0" w:space="0" w:color="auto"/>
                            <w:right w:val="none" w:sz="0" w:space="0" w:color="auto"/>
                          </w:divBdr>
                          <w:divsChild>
                            <w:div w:id="1769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1971">
              <w:marLeft w:val="0"/>
              <w:marRight w:val="0"/>
              <w:marTop w:val="0"/>
              <w:marBottom w:val="0"/>
              <w:divBdr>
                <w:top w:val="none" w:sz="0" w:space="0" w:color="auto"/>
                <w:left w:val="none" w:sz="0" w:space="0" w:color="auto"/>
                <w:bottom w:val="none" w:sz="0" w:space="0" w:color="auto"/>
                <w:right w:val="none" w:sz="0" w:space="0" w:color="auto"/>
              </w:divBdr>
              <w:divsChild>
                <w:div w:id="966424969">
                  <w:marLeft w:val="0"/>
                  <w:marRight w:val="0"/>
                  <w:marTop w:val="0"/>
                  <w:marBottom w:val="0"/>
                  <w:divBdr>
                    <w:top w:val="none" w:sz="0" w:space="0" w:color="auto"/>
                    <w:left w:val="none" w:sz="0" w:space="0" w:color="auto"/>
                    <w:bottom w:val="none" w:sz="0" w:space="0" w:color="auto"/>
                    <w:right w:val="none" w:sz="0" w:space="0" w:color="auto"/>
                  </w:divBdr>
                  <w:divsChild>
                    <w:div w:id="635451888">
                      <w:marLeft w:val="0"/>
                      <w:marRight w:val="0"/>
                      <w:marTop w:val="0"/>
                      <w:marBottom w:val="0"/>
                      <w:divBdr>
                        <w:top w:val="none" w:sz="0" w:space="0" w:color="auto"/>
                        <w:left w:val="none" w:sz="0" w:space="0" w:color="auto"/>
                        <w:bottom w:val="none" w:sz="0" w:space="0" w:color="auto"/>
                        <w:right w:val="none" w:sz="0" w:space="0" w:color="auto"/>
                      </w:divBdr>
                      <w:divsChild>
                        <w:div w:id="1638875275">
                          <w:marLeft w:val="0"/>
                          <w:marRight w:val="0"/>
                          <w:marTop w:val="0"/>
                          <w:marBottom w:val="0"/>
                          <w:divBdr>
                            <w:top w:val="none" w:sz="0" w:space="0" w:color="auto"/>
                            <w:left w:val="none" w:sz="0" w:space="0" w:color="auto"/>
                            <w:bottom w:val="none" w:sz="0" w:space="0" w:color="auto"/>
                            <w:right w:val="none" w:sz="0" w:space="0" w:color="auto"/>
                          </w:divBdr>
                          <w:divsChild>
                            <w:div w:id="325524738">
                              <w:marLeft w:val="0"/>
                              <w:marRight w:val="0"/>
                              <w:marTop w:val="0"/>
                              <w:marBottom w:val="0"/>
                              <w:divBdr>
                                <w:top w:val="none" w:sz="0" w:space="0" w:color="auto"/>
                                <w:left w:val="none" w:sz="0" w:space="0" w:color="auto"/>
                                <w:bottom w:val="none" w:sz="0" w:space="0" w:color="auto"/>
                                <w:right w:val="none" w:sz="0" w:space="0" w:color="auto"/>
                              </w:divBdr>
                              <w:divsChild>
                                <w:div w:id="1871600847">
                                  <w:marLeft w:val="0"/>
                                  <w:marRight w:val="0"/>
                                  <w:marTop w:val="0"/>
                                  <w:marBottom w:val="0"/>
                                  <w:divBdr>
                                    <w:top w:val="none" w:sz="0" w:space="0" w:color="auto"/>
                                    <w:left w:val="none" w:sz="0" w:space="0" w:color="auto"/>
                                    <w:bottom w:val="none" w:sz="0" w:space="0" w:color="auto"/>
                                    <w:right w:val="none" w:sz="0" w:space="0" w:color="auto"/>
                                  </w:divBdr>
                                  <w:divsChild>
                                    <w:div w:id="1135827671">
                                      <w:marLeft w:val="0"/>
                                      <w:marRight w:val="0"/>
                                      <w:marTop w:val="0"/>
                                      <w:marBottom w:val="0"/>
                                      <w:divBdr>
                                        <w:top w:val="none" w:sz="0" w:space="0" w:color="auto"/>
                                        <w:left w:val="none" w:sz="0" w:space="0" w:color="auto"/>
                                        <w:bottom w:val="none" w:sz="0" w:space="0" w:color="auto"/>
                                        <w:right w:val="none" w:sz="0" w:space="0" w:color="auto"/>
                                      </w:divBdr>
                                    </w:div>
                                    <w:div w:id="19823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47136">
              <w:marLeft w:val="0"/>
              <w:marRight w:val="0"/>
              <w:marTop w:val="0"/>
              <w:marBottom w:val="0"/>
              <w:divBdr>
                <w:top w:val="none" w:sz="0" w:space="0" w:color="auto"/>
                <w:left w:val="none" w:sz="0" w:space="0" w:color="auto"/>
                <w:bottom w:val="none" w:sz="0" w:space="0" w:color="auto"/>
                <w:right w:val="none" w:sz="0" w:space="0" w:color="auto"/>
              </w:divBdr>
              <w:divsChild>
                <w:div w:id="500318121">
                  <w:marLeft w:val="0"/>
                  <w:marRight w:val="0"/>
                  <w:marTop w:val="0"/>
                  <w:marBottom w:val="0"/>
                  <w:divBdr>
                    <w:top w:val="none" w:sz="0" w:space="0" w:color="auto"/>
                    <w:left w:val="none" w:sz="0" w:space="0" w:color="auto"/>
                    <w:bottom w:val="none" w:sz="0" w:space="0" w:color="auto"/>
                    <w:right w:val="none" w:sz="0" w:space="0" w:color="auto"/>
                  </w:divBdr>
                  <w:divsChild>
                    <w:div w:id="893466602">
                      <w:marLeft w:val="0"/>
                      <w:marRight w:val="0"/>
                      <w:marTop w:val="0"/>
                      <w:marBottom w:val="0"/>
                      <w:divBdr>
                        <w:top w:val="none" w:sz="0" w:space="0" w:color="auto"/>
                        <w:left w:val="none" w:sz="0" w:space="0" w:color="auto"/>
                        <w:bottom w:val="none" w:sz="0" w:space="0" w:color="auto"/>
                        <w:right w:val="none" w:sz="0" w:space="0" w:color="auto"/>
                      </w:divBdr>
                      <w:divsChild>
                        <w:div w:id="1056012174">
                          <w:marLeft w:val="0"/>
                          <w:marRight w:val="0"/>
                          <w:marTop w:val="0"/>
                          <w:marBottom w:val="0"/>
                          <w:divBdr>
                            <w:top w:val="none" w:sz="0" w:space="0" w:color="auto"/>
                            <w:left w:val="none" w:sz="0" w:space="0" w:color="auto"/>
                            <w:bottom w:val="none" w:sz="0" w:space="0" w:color="auto"/>
                            <w:right w:val="none" w:sz="0" w:space="0" w:color="auto"/>
                          </w:divBdr>
                          <w:divsChild>
                            <w:div w:id="1614439679">
                              <w:marLeft w:val="0"/>
                              <w:marRight w:val="0"/>
                              <w:marTop w:val="0"/>
                              <w:marBottom w:val="0"/>
                              <w:divBdr>
                                <w:top w:val="none" w:sz="0" w:space="0" w:color="auto"/>
                                <w:left w:val="none" w:sz="0" w:space="0" w:color="auto"/>
                                <w:bottom w:val="none" w:sz="0" w:space="0" w:color="auto"/>
                                <w:right w:val="none" w:sz="0" w:space="0" w:color="auto"/>
                              </w:divBdr>
                              <w:divsChild>
                                <w:div w:id="1164469052">
                                  <w:marLeft w:val="0"/>
                                  <w:marRight w:val="0"/>
                                  <w:marTop w:val="0"/>
                                  <w:marBottom w:val="0"/>
                                  <w:divBdr>
                                    <w:top w:val="none" w:sz="0" w:space="0" w:color="auto"/>
                                    <w:left w:val="none" w:sz="0" w:space="0" w:color="auto"/>
                                    <w:bottom w:val="none" w:sz="0" w:space="0" w:color="auto"/>
                                    <w:right w:val="none" w:sz="0" w:space="0" w:color="auto"/>
                                  </w:divBdr>
                                  <w:divsChild>
                                    <w:div w:id="17120994">
                                      <w:marLeft w:val="0"/>
                                      <w:marRight w:val="0"/>
                                      <w:marTop w:val="0"/>
                                      <w:marBottom w:val="0"/>
                                      <w:divBdr>
                                        <w:top w:val="none" w:sz="0" w:space="0" w:color="auto"/>
                                        <w:left w:val="none" w:sz="0" w:space="0" w:color="auto"/>
                                        <w:bottom w:val="none" w:sz="0" w:space="0" w:color="auto"/>
                                        <w:right w:val="none" w:sz="0" w:space="0" w:color="auto"/>
                                      </w:divBdr>
                                    </w:div>
                                    <w:div w:id="408308309">
                                      <w:marLeft w:val="0"/>
                                      <w:marRight w:val="0"/>
                                      <w:marTop w:val="0"/>
                                      <w:marBottom w:val="0"/>
                                      <w:divBdr>
                                        <w:top w:val="none" w:sz="0" w:space="0" w:color="auto"/>
                                        <w:left w:val="none" w:sz="0" w:space="0" w:color="auto"/>
                                        <w:bottom w:val="none" w:sz="0" w:space="0" w:color="auto"/>
                                        <w:right w:val="none" w:sz="0" w:space="0" w:color="auto"/>
                                      </w:divBdr>
                                    </w:div>
                                    <w:div w:id="709719061">
                                      <w:marLeft w:val="0"/>
                                      <w:marRight w:val="0"/>
                                      <w:marTop w:val="0"/>
                                      <w:marBottom w:val="0"/>
                                      <w:divBdr>
                                        <w:top w:val="none" w:sz="0" w:space="0" w:color="auto"/>
                                        <w:left w:val="none" w:sz="0" w:space="0" w:color="auto"/>
                                        <w:bottom w:val="none" w:sz="0" w:space="0" w:color="auto"/>
                                        <w:right w:val="none" w:sz="0" w:space="0" w:color="auto"/>
                                      </w:divBdr>
                                    </w:div>
                                    <w:div w:id="788740363">
                                      <w:marLeft w:val="0"/>
                                      <w:marRight w:val="0"/>
                                      <w:marTop w:val="0"/>
                                      <w:marBottom w:val="0"/>
                                      <w:divBdr>
                                        <w:top w:val="none" w:sz="0" w:space="0" w:color="auto"/>
                                        <w:left w:val="none" w:sz="0" w:space="0" w:color="auto"/>
                                        <w:bottom w:val="none" w:sz="0" w:space="0" w:color="auto"/>
                                        <w:right w:val="none" w:sz="0" w:space="0" w:color="auto"/>
                                      </w:divBdr>
                                    </w:div>
                                    <w:div w:id="1203053280">
                                      <w:marLeft w:val="0"/>
                                      <w:marRight w:val="0"/>
                                      <w:marTop w:val="0"/>
                                      <w:marBottom w:val="0"/>
                                      <w:divBdr>
                                        <w:top w:val="none" w:sz="0" w:space="0" w:color="auto"/>
                                        <w:left w:val="none" w:sz="0" w:space="0" w:color="auto"/>
                                        <w:bottom w:val="none" w:sz="0" w:space="0" w:color="auto"/>
                                        <w:right w:val="none" w:sz="0" w:space="0" w:color="auto"/>
                                      </w:divBdr>
                                    </w:div>
                                    <w:div w:id="1550603692">
                                      <w:marLeft w:val="0"/>
                                      <w:marRight w:val="0"/>
                                      <w:marTop w:val="0"/>
                                      <w:marBottom w:val="0"/>
                                      <w:divBdr>
                                        <w:top w:val="none" w:sz="0" w:space="0" w:color="auto"/>
                                        <w:left w:val="none" w:sz="0" w:space="0" w:color="auto"/>
                                        <w:bottom w:val="none" w:sz="0" w:space="0" w:color="auto"/>
                                        <w:right w:val="none" w:sz="0" w:space="0" w:color="auto"/>
                                      </w:divBdr>
                                    </w:div>
                                    <w:div w:id="1595236448">
                                      <w:marLeft w:val="0"/>
                                      <w:marRight w:val="0"/>
                                      <w:marTop w:val="0"/>
                                      <w:marBottom w:val="0"/>
                                      <w:divBdr>
                                        <w:top w:val="none" w:sz="0" w:space="0" w:color="auto"/>
                                        <w:left w:val="none" w:sz="0" w:space="0" w:color="auto"/>
                                        <w:bottom w:val="none" w:sz="0" w:space="0" w:color="auto"/>
                                        <w:right w:val="none" w:sz="0" w:space="0" w:color="auto"/>
                                      </w:divBdr>
                                    </w:div>
                                    <w:div w:id="1765149247">
                                      <w:marLeft w:val="0"/>
                                      <w:marRight w:val="0"/>
                                      <w:marTop w:val="0"/>
                                      <w:marBottom w:val="0"/>
                                      <w:divBdr>
                                        <w:top w:val="none" w:sz="0" w:space="0" w:color="auto"/>
                                        <w:left w:val="none" w:sz="0" w:space="0" w:color="auto"/>
                                        <w:bottom w:val="none" w:sz="0" w:space="0" w:color="auto"/>
                                        <w:right w:val="none" w:sz="0" w:space="0" w:color="auto"/>
                                      </w:divBdr>
                                    </w:div>
                                    <w:div w:id="1783766156">
                                      <w:marLeft w:val="0"/>
                                      <w:marRight w:val="0"/>
                                      <w:marTop w:val="0"/>
                                      <w:marBottom w:val="0"/>
                                      <w:divBdr>
                                        <w:top w:val="none" w:sz="0" w:space="0" w:color="auto"/>
                                        <w:left w:val="none" w:sz="0" w:space="0" w:color="auto"/>
                                        <w:bottom w:val="none" w:sz="0" w:space="0" w:color="auto"/>
                                        <w:right w:val="none" w:sz="0" w:space="0" w:color="auto"/>
                                      </w:divBdr>
                                    </w:div>
                                    <w:div w:id="1909145910">
                                      <w:marLeft w:val="0"/>
                                      <w:marRight w:val="0"/>
                                      <w:marTop w:val="0"/>
                                      <w:marBottom w:val="0"/>
                                      <w:divBdr>
                                        <w:top w:val="none" w:sz="0" w:space="0" w:color="auto"/>
                                        <w:left w:val="none" w:sz="0" w:space="0" w:color="auto"/>
                                        <w:bottom w:val="none" w:sz="0" w:space="0" w:color="auto"/>
                                        <w:right w:val="none" w:sz="0" w:space="0" w:color="auto"/>
                                      </w:divBdr>
                                    </w:div>
                                    <w:div w:id="1972897959">
                                      <w:marLeft w:val="0"/>
                                      <w:marRight w:val="0"/>
                                      <w:marTop w:val="0"/>
                                      <w:marBottom w:val="0"/>
                                      <w:divBdr>
                                        <w:top w:val="none" w:sz="0" w:space="0" w:color="auto"/>
                                        <w:left w:val="none" w:sz="0" w:space="0" w:color="auto"/>
                                        <w:bottom w:val="none" w:sz="0" w:space="0" w:color="auto"/>
                                        <w:right w:val="none" w:sz="0" w:space="0" w:color="auto"/>
                                      </w:divBdr>
                                    </w:div>
                                    <w:div w:id="2057926450">
                                      <w:marLeft w:val="0"/>
                                      <w:marRight w:val="0"/>
                                      <w:marTop w:val="0"/>
                                      <w:marBottom w:val="0"/>
                                      <w:divBdr>
                                        <w:top w:val="none" w:sz="0" w:space="0" w:color="auto"/>
                                        <w:left w:val="none" w:sz="0" w:space="0" w:color="auto"/>
                                        <w:bottom w:val="none" w:sz="0" w:space="0" w:color="auto"/>
                                        <w:right w:val="none" w:sz="0" w:space="0" w:color="auto"/>
                                      </w:divBdr>
                                    </w:div>
                                  </w:divsChild>
                                </w:div>
                                <w:div w:id="1384059869">
                                  <w:marLeft w:val="0"/>
                                  <w:marRight w:val="0"/>
                                  <w:marTop w:val="0"/>
                                  <w:marBottom w:val="0"/>
                                  <w:divBdr>
                                    <w:top w:val="none" w:sz="0" w:space="0" w:color="auto"/>
                                    <w:left w:val="none" w:sz="0" w:space="0" w:color="auto"/>
                                    <w:bottom w:val="none" w:sz="0" w:space="0" w:color="auto"/>
                                    <w:right w:val="none" w:sz="0" w:space="0" w:color="auto"/>
                                  </w:divBdr>
                                  <w:divsChild>
                                    <w:div w:id="119692055">
                                      <w:marLeft w:val="0"/>
                                      <w:marRight w:val="0"/>
                                      <w:marTop w:val="0"/>
                                      <w:marBottom w:val="0"/>
                                      <w:divBdr>
                                        <w:top w:val="none" w:sz="0" w:space="0" w:color="auto"/>
                                        <w:left w:val="none" w:sz="0" w:space="0" w:color="auto"/>
                                        <w:bottom w:val="none" w:sz="0" w:space="0" w:color="auto"/>
                                        <w:right w:val="none" w:sz="0" w:space="0" w:color="auto"/>
                                      </w:divBdr>
                                    </w:div>
                                    <w:div w:id="143202240">
                                      <w:marLeft w:val="0"/>
                                      <w:marRight w:val="0"/>
                                      <w:marTop w:val="0"/>
                                      <w:marBottom w:val="0"/>
                                      <w:divBdr>
                                        <w:top w:val="none" w:sz="0" w:space="0" w:color="auto"/>
                                        <w:left w:val="none" w:sz="0" w:space="0" w:color="auto"/>
                                        <w:bottom w:val="none" w:sz="0" w:space="0" w:color="auto"/>
                                        <w:right w:val="none" w:sz="0" w:space="0" w:color="auto"/>
                                      </w:divBdr>
                                    </w:div>
                                    <w:div w:id="172114475">
                                      <w:marLeft w:val="0"/>
                                      <w:marRight w:val="0"/>
                                      <w:marTop w:val="0"/>
                                      <w:marBottom w:val="0"/>
                                      <w:divBdr>
                                        <w:top w:val="none" w:sz="0" w:space="0" w:color="auto"/>
                                        <w:left w:val="none" w:sz="0" w:space="0" w:color="auto"/>
                                        <w:bottom w:val="none" w:sz="0" w:space="0" w:color="auto"/>
                                        <w:right w:val="none" w:sz="0" w:space="0" w:color="auto"/>
                                      </w:divBdr>
                                    </w:div>
                                    <w:div w:id="288166002">
                                      <w:marLeft w:val="0"/>
                                      <w:marRight w:val="0"/>
                                      <w:marTop w:val="0"/>
                                      <w:marBottom w:val="0"/>
                                      <w:divBdr>
                                        <w:top w:val="none" w:sz="0" w:space="0" w:color="auto"/>
                                        <w:left w:val="none" w:sz="0" w:space="0" w:color="auto"/>
                                        <w:bottom w:val="none" w:sz="0" w:space="0" w:color="auto"/>
                                        <w:right w:val="none" w:sz="0" w:space="0" w:color="auto"/>
                                      </w:divBdr>
                                    </w:div>
                                    <w:div w:id="334843268">
                                      <w:marLeft w:val="0"/>
                                      <w:marRight w:val="0"/>
                                      <w:marTop w:val="0"/>
                                      <w:marBottom w:val="0"/>
                                      <w:divBdr>
                                        <w:top w:val="none" w:sz="0" w:space="0" w:color="auto"/>
                                        <w:left w:val="none" w:sz="0" w:space="0" w:color="auto"/>
                                        <w:bottom w:val="none" w:sz="0" w:space="0" w:color="auto"/>
                                        <w:right w:val="none" w:sz="0" w:space="0" w:color="auto"/>
                                      </w:divBdr>
                                    </w:div>
                                    <w:div w:id="611674261">
                                      <w:marLeft w:val="0"/>
                                      <w:marRight w:val="0"/>
                                      <w:marTop w:val="0"/>
                                      <w:marBottom w:val="0"/>
                                      <w:divBdr>
                                        <w:top w:val="none" w:sz="0" w:space="0" w:color="auto"/>
                                        <w:left w:val="none" w:sz="0" w:space="0" w:color="auto"/>
                                        <w:bottom w:val="none" w:sz="0" w:space="0" w:color="auto"/>
                                        <w:right w:val="none" w:sz="0" w:space="0" w:color="auto"/>
                                      </w:divBdr>
                                    </w:div>
                                    <w:div w:id="688918732">
                                      <w:marLeft w:val="0"/>
                                      <w:marRight w:val="0"/>
                                      <w:marTop w:val="0"/>
                                      <w:marBottom w:val="0"/>
                                      <w:divBdr>
                                        <w:top w:val="none" w:sz="0" w:space="0" w:color="auto"/>
                                        <w:left w:val="none" w:sz="0" w:space="0" w:color="auto"/>
                                        <w:bottom w:val="none" w:sz="0" w:space="0" w:color="auto"/>
                                        <w:right w:val="none" w:sz="0" w:space="0" w:color="auto"/>
                                      </w:divBdr>
                                    </w:div>
                                    <w:div w:id="1182015063">
                                      <w:marLeft w:val="0"/>
                                      <w:marRight w:val="0"/>
                                      <w:marTop w:val="0"/>
                                      <w:marBottom w:val="0"/>
                                      <w:divBdr>
                                        <w:top w:val="none" w:sz="0" w:space="0" w:color="auto"/>
                                        <w:left w:val="none" w:sz="0" w:space="0" w:color="auto"/>
                                        <w:bottom w:val="none" w:sz="0" w:space="0" w:color="auto"/>
                                        <w:right w:val="none" w:sz="0" w:space="0" w:color="auto"/>
                                      </w:divBdr>
                                    </w:div>
                                    <w:div w:id="1476098754">
                                      <w:marLeft w:val="0"/>
                                      <w:marRight w:val="0"/>
                                      <w:marTop w:val="0"/>
                                      <w:marBottom w:val="0"/>
                                      <w:divBdr>
                                        <w:top w:val="none" w:sz="0" w:space="0" w:color="auto"/>
                                        <w:left w:val="none" w:sz="0" w:space="0" w:color="auto"/>
                                        <w:bottom w:val="none" w:sz="0" w:space="0" w:color="auto"/>
                                        <w:right w:val="none" w:sz="0" w:space="0" w:color="auto"/>
                                      </w:divBdr>
                                    </w:div>
                                    <w:div w:id="1621112683">
                                      <w:marLeft w:val="0"/>
                                      <w:marRight w:val="0"/>
                                      <w:marTop w:val="0"/>
                                      <w:marBottom w:val="0"/>
                                      <w:divBdr>
                                        <w:top w:val="none" w:sz="0" w:space="0" w:color="auto"/>
                                        <w:left w:val="none" w:sz="0" w:space="0" w:color="auto"/>
                                        <w:bottom w:val="none" w:sz="0" w:space="0" w:color="auto"/>
                                        <w:right w:val="none" w:sz="0" w:space="0" w:color="auto"/>
                                      </w:divBdr>
                                    </w:div>
                                    <w:div w:id="1978029296">
                                      <w:marLeft w:val="0"/>
                                      <w:marRight w:val="0"/>
                                      <w:marTop w:val="0"/>
                                      <w:marBottom w:val="0"/>
                                      <w:divBdr>
                                        <w:top w:val="none" w:sz="0" w:space="0" w:color="auto"/>
                                        <w:left w:val="none" w:sz="0" w:space="0" w:color="auto"/>
                                        <w:bottom w:val="none" w:sz="0" w:space="0" w:color="auto"/>
                                        <w:right w:val="none" w:sz="0" w:space="0" w:color="auto"/>
                                      </w:divBdr>
                                    </w:div>
                                    <w:div w:id="2009558523">
                                      <w:marLeft w:val="0"/>
                                      <w:marRight w:val="0"/>
                                      <w:marTop w:val="0"/>
                                      <w:marBottom w:val="0"/>
                                      <w:divBdr>
                                        <w:top w:val="none" w:sz="0" w:space="0" w:color="auto"/>
                                        <w:left w:val="none" w:sz="0" w:space="0" w:color="auto"/>
                                        <w:bottom w:val="none" w:sz="0" w:space="0" w:color="auto"/>
                                        <w:right w:val="none" w:sz="0" w:space="0" w:color="auto"/>
                                      </w:divBdr>
                                    </w:div>
                                  </w:divsChild>
                                </w:div>
                                <w:div w:id="1403719115">
                                  <w:marLeft w:val="0"/>
                                  <w:marRight w:val="0"/>
                                  <w:marTop w:val="0"/>
                                  <w:marBottom w:val="0"/>
                                  <w:divBdr>
                                    <w:top w:val="none" w:sz="0" w:space="0" w:color="auto"/>
                                    <w:left w:val="none" w:sz="0" w:space="0" w:color="auto"/>
                                    <w:bottom w:val="none" w:sz="0" w:space="0" w:color="auto"/>
                                    <w:right w:val="none" w:sz="0" w:space="0" w:color="auto"/>
                                  </w:divBdr>
                                  <w:divsChild>
                                    <w:div w:id="354966693">
                                      <w:marLeft w:val="0"/>
                                      <w:marRight w:val="0"/>
                                      <w:marTop w:val="0"/>
                                      <w:marBottom w:val="0"/>
                                      <w:divBdr>
                                        <w:top w:val="none" w:sz="0" w:space="0" w:color="auto"/>
                                        <w:left w:val="none" w:sz="0" w:space="0" w:color="auto"/>
                                        <w:bottom w:val="none" w:sz="0" w:space="0" w:color="auto"/>
                                        <w:right w:val="none" w:sz="0" w:space="0" w:color="auto"/>
                                      </w:divBdr>
                                    </w:div>
                                    <w:div w:id="439299297">
                                      <w:marLeft w:val="0"/>
                                      <w:marRight w:val="0"/>
                                      <w:marTop w:val="0"/>
                                      <w:marBottom w:val="0"/>
                                      <w:divBdr>
                                        <w:top w:val="none" w:sz="0" w:space="0" w:color="auto"/>
                                        <w:left w:val="none" w:sz="0" w:space="0" w:color="auto"/>
                                        <w:bottom w:val="none" w:sz="0" w:space="0" w:color="auto"/>
                                        <w:right w:val="none" w:sz="0" w:space="0" w:color="auto"/>
                                      </w:divBdr>
                                    </w:div>
                                    <w:div w:id="886258300">
                                      <w:marLeft w:val="0"/>
                                      <w:marRight w:val="0"/>
                                      <w:marTop w:val="0"/>
                                      <w:marBottom w:val="0"/>
                                      <w:divBdr>
                                        <w:top w:val="none" w:sz="0" w:space="0" w:color="auto"/>
                                        <w:left w:val="none" w:sz="0" w:space="0" w:color="auto"/>
                                        <w:bottom w:val="none" w:sz="0" w:space="0" w:color="auto"/>
                                        <w:right w:val="none" w:sz="0" w:space="0" w:color="auto"/>
                                      </w:divBdr>
                                    </w:div>
                                    <w:div w:id="941492795">
                                      <w:marLeft w:val="0"/>
                                      <w:marRight w:val="0"/>
                                      <w:marTop w:val="0"/>
                                      <w:marBottom w:val="0"/>
                                      <w:divBdr>
                                        <w:top w:val="none" w:sz="0" w:space="0" w:color="auto"/>
                                        <w:left w:val="none" w:sz="0" w:space="0" w:color="auto"/>
                                        <w:bottom w:val="none" w:sz="0" w:space="0" w:color="auto"/>
                                        <w:right w:val="none" w:sz="0" w:space="0" w:color="auto"/>
                                      </w:divBdr>
                                    </w:div>
                                    <w:div w:id="1144659193">
                                      <w:marLeft w:val="0"/>
                                      <w:marRight w:val="0"/>
                                      <w:marTop w:val="0"/>
                                      <w:marBottom w:val="0"/>
                                      <w:divBdr>
                                        <w:top w:val="none" w:sz="0" w:space="0" w:color="auto"/>
                                        <w:left w:val="none" w:sz="0" w:space="0" w:color="auto"/>
                                        <w:bottom w:val="none" w:sz="0" w:space="0" w:color="auto"/>
                                        <w:right w:val="none" w:sz="0" w:space="0" w:color="auto"/>
                                      </w:divBdr>
                                    </w:div>
                                    <w:div w:id="1186210300">
                                      <w:marLeft w:val="0"/>
                                      <w:marRight w:val="0"/>
                                      <w:marTop w:val="0"/>
                                      <w:marBottom w:val="0"/>
                                      <w:divBdr>
                                        <w:top w:val="none" w:sz="0" w:space="0" w:color="auto"/>
                                        <w:left w:val="none" w:sz="0" w:space="0" w:color="auto"/>
                                        <w:bottom w:val="none" w:sz="0" w:space="0" w:color="auto"/>
                                        <w:right w:val="none" w:sz="0" w:space="0" w:color="auto"/>
                                      </w:divBdr>
                                    </w:div>
                                    <w:div w:id="1280913440">
                                      <w:marLeft w:val="0"/>
                                      <w:marRight w:val="0"/>
                                      <w:marTop w:val="0"/>
                                      <w:marBottom w:val="0"/>
                                      <w:divBdr>
                                        <w:top w:val="none" w:sz="0" w:space="0" w:color="auto"/>
                                        <w:left w:val="none" w:sz="0" w:space="0" w:color="auto"/>
                                        <w:bottom w:val="none" w:sz="0" w:space="0" w:color="auto"/>
                                        <w:right w:val="none" w:sz="0" w:space="0" w:color="auto"/>
                                      </w:divBdr>
                                    </w:div>
                                    <w:div w:id="1390572060">
                                      <w:marLeft w:val="0"/>
                                      <w:marRight w:val="0"/>
                                      <w:marTop w:val="0"/>
                                      <w:marBottom w:val="0"/>
                                      <w:divBdr>
                                        <w:top w:val="none" w:sz="0" w:space="0" w:color="auto"/>
                                        <w:left w:val="none" w:sz="0" w:space="0" w:color="auto"/>
                                        <w:bottom w:val="none" w:sz="0" w:space="0" w:color="auto"/>
                                        <w:right w:val="none" w:sz="0" w:space="0" w:color="auto"/>
                                      </w:divBdr>
                                    </w:div>
                                    <w:div w:id="1462113634">
                                      <w:marLeft w:val="0"/>
                                      <w:marRight w:val="0"/>
                                      <w:marTop w:val="0"/>
                                      <w:marBottom w:val="0"/>
                                      <w:divBdr>
                                        <w:top w:val="none" w:sz="0" w:space="0" w:color="auto"/>
                                        <w:left w:val="none" w:sz="0" w:space="0" w:color="auto"/>
                                        <w:bottom w:val="none" w:sz="0" w:space="0" w:color="auto"/>
                                        <w:right w:val="none" w:sz="0" w:space="0" w:color="auto"/>
                                      </w:divBdr>
                                    </w:div>
                                    <w:div w:id="1480996302">
                                      <w:marLeft w:val="0"/>
                                      <w:marRight w:val="0"/>
                                      <w:marTop w:val="0"/>
                                      <w:marBottom w:val="0"/>
                                      <w:divBdr>
                                        <w:top w:val="none" w:sz="0" w:space="0" w:color="auto"/>
                                        <w:left w:val="none" w:sz="0" w:space="0" w:color="auto"/>
                                        <w:bottom w:val="none" w:sz="0" w:space="0" w:color="auto"/>
                                        <w:right w:val="none" w:sz="0" w:space="0" w:color="auto"/>
                                      </w:divBdr>
                                    </w:div>
                                    <w:div w:id="1544899795">
                                      <w:marLeft w:val="0"/>
                                      <w:marRight w:val="0"/>
                                      <w:marTop w:val="0"/>
                                      <w:marBottom w:val="0"/>
                                      <w:divBdr>
                                        <w:top w:val="none" w:sz="0" w:space="0" w:color="auto"/>
                                        <w:left w:val="none" w:sz="0" w:space="0" w:color="auto"/>
                                        <w:bottom w:val="none" w:sz="0" w:space="0" w:color="auto"/>
                                        <w:right w:val="none" w:sz="0" w:space="0" w:color="auto"/>
                                      </w:divBdr>
                                    </w:div>
                                    <w:div w:id="1939289344">
                                      <w:marLeft w:val="0"/>
                                      <w:marRight w:val="0"/>
                                      <w:marTop w:val="0"/>
                                      <w:marBottom w:val="0"/>
                                      <w:divBdr>
                                        <w:top w:val="none" w:sz="0" w:space="0" w:color="auto"/>
                                        <w:left w:val="none" w:sz="0" w:space="0" w:color="auto"/>
                                        <w:bottom w:val="none" w:sz="0" w:space="0" w:color="auto"/>
                                        <w:right w:val="none" w:sz="0" w:space="0" w:color="auto"/>
                                      </w:divBdr>
                                    </w:div>
                                  </w:divsChild>
                                </w:div>
                                <w:div w:id="1564174708">
                                  <w:marLeft w:val="0"/>
                                  <w:marRight w:val="0"/>
                                  <w:marTop w:val="0"/>
                                  <w:marBottom w:val="0"/>
                                  <w:divBdr>
                                    <w:top w:val="none" w:sz="0" w:space="0" w:color="auto"/>
                                    <w:left w:val="none" w:sz="0" w:space="0" w:color="auto"/>
                                    <w:bottom w:val="none" w:sz="0" w:space="0" w:color="auto"/>
                                    <w:right w:val="none" w:sz="0" w:space="0" w:color="auto"/>
                                  </w:divBdr>
                                  <w:divsChild>
                                    <w:div w:id="181818084">
                                      <w:marLeft w:val="0"/>
                                      <w:marRight w:val="0"/>
                                      <w:marTop w:val="0"/>
                                      <w:marBottom w:val="0"/>
                                      <w:divBdr>
                                        <w:top w:val="none" w:sz="0" w:space="0" w:color="auto"/>
                                        <w:left w:val="none" w:sz="0" w:space="0" w:color="auto"/>
                                        <w:bottom w:val="none" w:sz="0" w:space="0" w:color="auto"/>
                                        <w:right w:val="none" w:sz="0" w:space="0" w:color="auto"/>
                                      </w:divBdr>
                                    </w:div>
                                    <w:div w:id="226186348">
                                      <w:marLeft w:val="0"/>
                                      <w:marRight w:val="0"/>
                                      <w:marTop w:val="0"/>
                                      <w:marBottom w:val="0"/>
                                      <w:divBdr>
                                        <w:top w:val="none" w:sz="0" w:space="0" w:color="auto"/>
                                        <w:left w:val="none" w:sz="0" w:space="0" w:color="auto"/>
                                        <w:bottom w:val="none" w:sz="0" w:space="0" w:color="auto"/>
                                        <w:right w:val="none" w:sz="0" w:space="0" w:color="auto"/>
                                      </w:divBdr>
                                    </w:div>
                                    <w:div w:id="340663254">
                                      <w:marLeft w:val="0"/>
                                      <w:marRight w:val="0"/>
                                      <w:marTop w:val="0"/>
                                      <w:marBottom w:val="0"/>
                                      <w:divBdr>
                                        <w:top w:val="none" w:sz="0" w:space="0" w:color="auto"/>
                                        <w:left w:val="none" w:sz="0" w:space="0" w:color="auto"/>
                                        <w:bottom w:val="none" w:sz="0" w:space="0" w:color="auto"/>
                                        <w:right w:val="none" w:sz="0" w:space="0" w:color="auto"/>
                                      </w:divBdr>
                                    </w:div>
                                    <w:div w:id="478768612">
                                      <w:marLeft w:val="0"/>
                                      <w:marRight w:val="0"/>
                                      <w:marTop w:val="0"/>
                                      <w:marBottom w:val="0"/>
                                      <w:divBdr>
                                        <w:top w:val="none" w:sz="0" w:space="0" w:color="auto"/>
                                        <w:left w:val="none" w:sz="0" w:space="0" w:color="auto"/>
                                        <w:bottom w:val="none" w:sz="0" w:space="0" w:color="auto"/>
                                        <w:right w:val="none" w:sz="0" w:space="0" w:color="auto"/>
                                      </w:divBdr>
                                    </w:div>
                                    <w:div w:id="557015934">
                                      <w:marLeft w:val="0"/>
                                      <w:marRight w:val="0"/>
                                      <w:marTop w:val="0"/>
                                      <w:marBottom w:val="0"/>
                                      <w:divBdr>
                                        <w:top w:val="none" w:sz="0" w:space="0" w:color="auto"/>
                                        <w:left w:val="none" w:sz="0" w:space="0" w:color="auto"/>
                                        <w:bottom w:val="none" w:sz="0" w:space="0" w:color="auto"/>
                                        <w:right w:val="none" w:sz="0" w:space="0" w:color="auto"/>
                                      </w:divBdr>
                                    </w:div>
                                    <w:div w:id="578636096">
                                      <w:marLeft w:val="0"/>
                                      <w:marRight w:val="0"/>
                                      <w:marTop w:val="0"/>
                                      <w:marBottom w:val="0"/>
                                      <w:divBdr>
                                        <w:top w:val="none" w:sz="0" w:space="0" w:color="auto"/>
                                        <w:left w:val="none" w:sz="0" w:space="0" w:color="auto"/>
                                        <w:bottom w:val="none" w:sz="0" w:space="0" w:color="auto"/>
                                        <w:right w:val="none" w:sz="0" w:space="0" w:color="auto"/>
                                      </w:divBdr>
                                    </w:div>
                                    <w:div w:id="936403006">
                                      <w:marLeft w:val="0"/>
                                      <w:marRight w:val="0"/>
                                      <w:marTop w:val="0"/>
                                      <w:marBottom w:val="0"/>
                                      <w:divBdr>
                                        <w:top w:val="none" w:sz="0" w:space="0" w:color="auto"/>
                                        <w:left w:val="none" w:sz="0" w:space="0" w:color="auto"/>
                                        <w:bottom w:val="none" w:sz="0" w:space="0" w:color="auto"/>
                                        <w:right w:val="none" w:sz="0" w:space="0" w:color="auto"/>
                                      </w:divBdr>
                                    </w:div>
                                    <w:div w:id="1425301471">
                                      <w:marLeft w:val="0"/>
                                      <w:marRight w:val="0"/>
                                      <w:marTop w:val="0"/>
                                      <w:marBottom w:val="0"/>
                                      <w:divBdr>
                                        <w:top w:val="none" w:sz="0" w:space="0" w:color="auto"/>
                                        <w:left w:val="none" w:sz="0" w:space="0" w:color="auto"/>
                                        <w:bottom w:val="none" w:sz="0" w:space="0" w:color="auto"/>
                                        <w:right w:val="none" w:sz="0" w:space="0" w:color="auto"/>
                                      </w:divBdr>
                                    </w:div>
                                    <w:div w:id="1553612151">
                                      <w:marLeft w:val="0"/>
                                      <w:marRight w:val="0"/>
                                      <w:marTop w:val="0"/>
                                      <w:marBottom w:val="0"/>
                                      <w:divBdr>
                                        <w:top w:val="none" w:sz="0" w:space="0" w:color="auto"/>
                                        <w:left w:val="none" w:sz="0" w:space="0" w:color="auto"/>
                                        <w:bottom w:val="none" w:sz="0" w:space="0" w:color="auto"/>
                                        <w:right w:val="none" w:sz="0" w:space="0" w:color="auto"/>
                                      </w:divBdr>
                                    </w:div>
                                    <w:div w:id="1572305814">
                                      <w:marLeft w:val="0"/>
                                      <w:marRight w:val="0"/>
                                      <w:marTop w:val="0"/>
                                      <w:marBottom w:val="0"/>
                                      <w:divBdr>
                                        <w:top w:val="none" w:sz="0" w:space="0" w:color="auto"/>
                                        <w:left w:val="none" w:sz="0" w:space="0" w:color="auto"/>
                                        <w:bottom w:val="none" w:sz="0" w:space="0" w:color="auto"/>
                                        <w:right w:val="none" w:sz="0" w:space="0" w:color="auto"/>
                                      </w:divBdr>
                                    </w:div>
                                    <w:div w:id="2055036925">
                                      <w:marLeft w:val="0"/>
                                      <w:marRight w:val="0"/>
                                      <w:marTop w:val="0"/>
                                      <w:marBottom w:val="0"/>
                                      <w:divBdr>
                                        <w:top w:val="none" w:sz="0" w:space="0" w:color="auto"/>
                                        <w:left w:val="none" w:sz="0" w:space="0" w:color="auto"/>
                                        <w:bottom w:val="none" w:sz="0" w:space="0" w:color="auto"/>
                                        <w:right w:val="none" w:sz="0" w:space="0" w:color="auto"/>
                                      </w:divBdr>
                                    </w:div>
                                    <w:div w:id="2072540025">
                                      <w:marLeft w:val="0"/>
                                      <w:marRight w:val="0"/>
                                      <w:marTop w:val="0"/>
                                      <w:marBottom w:val="0"/>
                                      <w:divBdr>
                                        <w:top w:val="none" w:sz="0" w:space="0" w:color="auto"/>
                                        <w:left w:val="none" w:sz="0" w:space="0" w:color="auto"/>
                                        <w:bottom w:val="none" w:sz="0" w:space="0" w:color="auto"/>
                                        <w:right w:val="none" w:sz="0" w:space="0" w:color="auto"/>
                                      </w:divBdr>
                                    </w:div>
                                  </w:divsChild>
                                </w:div>
                                <w:div w:id="1673483205">
                                  <w:marLeft w:val="0"/>
                                  <w:marRight w:val="0"/>
                                  <w:marTop w:val="0"/>
                                  <w:marBottom w:val="0"/>
                                  <w:divBdr>
                                    <w:top w:val="none" w:sz="0" w:space="0" w:color="auto"/>
                                    <w:left w:val="none" w:sz="0" w:space="0" w:color="auto"/>
                                    <w:bottom w:val="none" w:sz="0" w:space="0" w:color="auto"/>
                                    <w:right w:val="none" w:sz="0" w:space="0" w:color="auto"/>
                                  </w:divBdr>
                                  <w:divsChild>
                                    <w:div w:id="286014522">
                                      <w:marLeft w:val="0"/>
                                      <w:marRight w:val="0"/>
                                      <w:marTop w:val="0"/>
                                      <w:marBottom w:val="0"/>
                                      <w:divBdr>
                                        <w:top w:val="none" w:sz="0" w:space="0" w:color="auto"/>
                                        <w:left w:val="none" w:sz="0" w:space="0" w:color="auto"/>
                                        <w:bottom w:val="none" w:sz="0" w:space="0" w:color="auto"/>
                                        <w:right w:val="none" w:sz="0" w:space="0" w:color="auto"/>
                                      </w:divBdr>
                                    </w:div>
                                    <w:div w:id="287007130">
                                      <w:marLeft w:val="0"/>
                                      <w:marRight w:val="0"/>
                                      <w:marTop w:val="0"/>
                                      <w:marBottom w:val="0"/>
                                      <w:divBdr>
                                        <w:top w:val="none" w:sz="0" w:space="0" w:color="auto"/>
                                        <w:left w:val="none" w:sz="0" w:space="0" w:color="auto"/>
                                        <w:bottom w:val="none" w:sz="0" w:space="0" w:color="auto"/>
                                        <w:right w:val="none" w:sz="0" w:space="0" w:color="auto"/>
                                      </w:divBdr>
                                    </w:div>
                                    <w:div w:id="296569740">
                                      <w:marLeft w:val="0"/>
                                      <w:marRight w:val="0"/>
                                      <w:marTop w:val="0"/>
                                      <w:marBottom w:val="0"/>
                                      <w:divBdr>
                                        <w:top w:val="none" w:sz="0" w:space="0" w:color="auto"/>
                                        <w:left w:val="none" w:sz="0" w:space="0" w:color="auto"/>
                                        <w:bottom w:val="none" w:sz="0" w:space="0" w:color="auto"/>
                                        <w:right w:val="none" w:sz="0" w:space="0" w:color="auto"/>
                                      </w:divBdr>
                                    </w:div>
                                    <w:div w:id="794711145">
                                      <w:marLeft w:val="0"/>
                                      <w:marRight w:val="0"/>
                                      <w:marTop w:val="0"/>
                                      <w:marBottom w:val="0"/>
                                      <w:divBdr>
                                        <w:top w:val="none" w:sz="0" w:space="0" w:color="auto"/>
                                        <w:left w:val="none" w:sz="0" w:space="0" w:color="auto"/>
                                        <w:bottom w:val="none" w:sz="0" w:space="0" w:color="auto"/>
                                        <w:right w:val="none" w:sz="0" w:space="0" w:color="auto"/>
                                      </w:divBdr>
                                    </w:div>
                                    <w:div w:id="836921458">
                                      <w:marLeft w:val="0"/>
                                      <w:marRight w:val="0"/>
                                      <w:marTop w:val="0"/>
                                      <w:marBottom w:val="0"/>
                                      <w:divBdr>
                                        <w:top w:val="none" w:sz="0" w:space="0" w:color="auto"/>
                                        <w:left w:val="none" w:sz="0" w:space="0" w:color="auto"/>
                                        <w:bottom w:val="none" w:sz="0" w:space="0" w:color="auto"/>
                                        <w:right w:val="none" w:sz="0" w:space="0" w:color="auto"/>
                                      </w:divBdr>
                                    </w:div>
                                    <w:div w:id="1703439902">
                                      <w:marLeft w:val="0"/>
                                      <w:marRight w:val="0"/>
                                      <w:marTop w:val="0"/>
                                      <w:marBottom w:val="0"/>
                                      <w:divBdr>
                                        <w:top w:val="none" w:sz="0" w:space="0" w:color="auto"/>
                                        <w:left w:val="none" w:sz="0" w:space="0" w:color="auto"/>
                                        <w:bottom w:val="none" w:sz="0" w:space="0" w:color="auto"/>
                                        <w:right w:val="none" w:sz="0" w:space="0" w:color="auto"/>
                                      </w:divBdr>
                                    </w:div>
                                    <w:div w:id="1739791852">
                                      <w:marLeft w:val="0"/>
                                      <w:marRight w:val="0"/>
                                      <w:marTop w:val="0"/>
                                      <w:marBottom w:val="0"/>
                                      <w:divBdr>
                                        <w:top w:val="none" w:sz="0" w:space="0" w:color="auto"/>
                                        <w:left w:val="none" w:sz="0" w:space="0" w:color="auto"/>
                                        <w:bottom w:val="none" w:sz="0" w:space="0" w:color="auto"/>
                                        <w:right w:val="none" w:sz="0" w:space="0" w:color="auto"/>
                                      </w:divBdr>
                                    </w:div>
                                    <w:div w:id="1762022078">
                                      <w:marLeft w:val="0"/>
                                      <w:marRight w:val="0"/>
                                      <w:marTop w:val="0"/>
                                      <w:marBottom w:val="0"/>
                                      <w:divBdr>
                                        <w:top w:val="none" w:sz="0" w:space="0" w:color="auto"/>
                                        <w:left w:val="none" w:sz="0" w:space="0" w:color="auto"/>
                                        <w:bottom w:val="none" w:sz="0" w:space="0" w:color="auto"/>
                                        <w:right w:val="none" w:sz="0" w:space="0" w:color="auto"/>
                                      </w:divBdr>
                                    </w:div>
                                    <w:div w:id="1786537160">
                                      <w:marLeft w:val="0"/>
                                      <w:marRight w:val="0"/>
                                      <w:marTop w:val="0"/>
                                      <w:marBottom w:val="0"/>
                                      <w:divBdr>
                                        <w:top w:val="none" w:sz="0" w:space="0" w:color="auto"/>
                                        <w:left w:val="none" w:sz="0" w:space="0" w:color="auto"/>
                                        <w:bottom w:val="none" w:sz="0" w:space="0" w:color="auto"/>
                                        <w:right w:val="none" w:sz="0" w:space="0" w:color="auto"/>
                                      </w:divBdr>
                                    </w:div>
                                    <w:div w:id="1816415428">
                                      <w:marLeft w:val="0"/>
                                      <w:marRight w:val="0"/>
                                      <w:marTop w:val="0"/>
                                      <w:marBottom w:val="0"/>
                                      <w:divBdr>
                                        <w:top w:val="none" w:sz="0" w:space="0" w:color="auto"/>
                                        <w:left w:val="none" w:sz="0" w:space="0" w:color="auto"/>
                                        <w:bottom w:val="none" w:sz="0" w:space="0" w:color="auto"/>
                                        <w:right w:val="none" w:sz="0" w:space="0" w:color="auto"/>
                                      </w:divBdr>
                                    </w:div>
                                    <w:div w:id="1923560753">
                                      <w:marLeft w:val="0"/>
                                      <w:marRight w:val="0"/>
                                      <w:marTop w:val="0"/>
                                      <w:marBottom w:val="0"/>
                                      <w:divBdr>
                                        <w:top w:val="none" w:sz="0" w:space="0" w:color="auto"/>
                                        <w:left w:val="none" w:sz="0" w:space="0" w:color="auto"/>
                                        <w:bottom w:val="none" w:sz="0" w:space="0" w:color="auto"/>
                                        <w:right w:val="none" w:sz="0" w:space="0" w:color="auto"/>
                                      </w:divBdr>
                                    </w:div>
                                    <w:div w:id="19385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024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50185&amp;date=26.01.2024&amp;dst=2711&amp;field=134" TargetMode="External"/><Relationship Id="rId21" Type="http://schemas.openxmlformats.org/officeDocument/2006/relationships/hyperlink" Target="consultantplus://offline/ref=52211486AF972CEE67DA95B0F88A028C1CC125963BE8EB762DCFC725DA4A50A7943BBB3C3FzAO0G" TargetMode="External"/><Relationship Id="rId42" Type="http://schemas.openxmlformats.org/officeDocument/2006/relationships/hyperlink" Target="consultantplus://offline/ref=52211486AF972CEE67DA95B0F88A028C1CCB259236E0EB762DCFC725DA4A50A7943BBB3C3DA113B5zEO2G" TargetMode="External"/><Relationship Id="rId63"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84" Type="http://schemas.openxmlformats.org/officeDocument/2006/relationships/hyperlink" Target="https://login.consultant.ru/link/?req=doc&amp;demo=2&amp;base=LAW&amp;n=436432&amp;date=26.01.2024&amp;dst=100091&amp;field=134" TargetMode="External"/><Relationship Id="rId138" Type="http://schemas.openxmlformats.org/officeDocument/2006/relationships/hyperlink" Target="https://login.consultant.ru/link/?req=doc&amp;demo=2&amp;base=LAW&amp;n=450185&amp;date=26.01.2024&amp;dst=12336&amp;field=134" TargetMode="External"/><Relationship Id="rId159" Type="http://schemas.openxmlformats.org/officeDocument/2006/relationships/hyperlink" Target="https://login.consultant.ru/link/?req=doc&amp;demo=2&amp;base=LAW&amp;n=450185&amp;date=26.01.2024&amp;dst=2711&amp;field=134" TargetMode="External"/><Relationship Id="rId170" Type="http://schemas.openxmlformats.org/officeDocument/2006/relationships/hyperlink" Target="https://login.consultant.ru/link/?req=doc&amp;demo=2&amp;base=LAW&amp;n=436432&amp;date=26.01.2024&amp;dst=100010&amp;field=134" TargetMode="External"/><Relationship Id="rId191" Type="http://schemas.openxmlformats.org/officeDocument/2006/relationships/hyperlink" Target="https://login.consultant.ru/link/?req=doc&amp;demo=2&amp;base=LAW&amp;n=436432&amp;date=26.01.2024&amp;dst=101676&amp;field=134" TargetMode="External"/><Relationship Id="rId205" Type="http://schemas.openxmlformats.org/officeDocument/2006/relationships/hyperlink" Target="consultantplus://offline/ref=9D8161AA42813FF2C5CEF20345109A18045E915A4D486592BF0D91A3DD55F1698951AD9BC98E255BD5FCE890C4009338499B9D4E29600D213292d3R9M" TargetMode="External"/><Relationship Id="rId226" Type="http://schemas.openxmlformats.org/officeDocument/2006/relationships/hyperlink" Target="consultantplus://offline/ref=9D8161AA42813FF2C5CEF20345109A18045E915A4D486592BF0D91A3DD55F1698951AD9BC98E255BD5FCEE95C00C9338499B9D4E29600D213292d3R9M" TargetMode="External"/><Relationship Id="rId107" Type="http://schemas.openxmlformats.org/officeDocument/2006/relationships/hyperlink" Target="https://login.consultant.ru/link/?req=doc&amp;demo=2&amp;base=LAW&amp;n=363222&amp;date=26.01.2024&amp;dst=100478&amp;field=134" TargetMode="External"/><Relationship Id="rId11"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32"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53" Type="http://schemas.openxmlformats.org/officeDocument/2006/relationships/hyperlink" Target="consultantplus://offline/ref=52211486AF972CEE67DA95B0F88A028C1FC1269630E4EB762DCFC725DAz4OAG" TargetMode="External"/><Relationship Id="rId74" Type="http://schemas.openxmlformats.org/officeDocument/2006/relationships/hyperlink" Target="https://login.consultant.ru/link/?req=doc&amp;demo=2&amp;base=LAW&amp;n=363222&amp;date=26.01.2024&amp;dst=100104&amp;field=134" TargetMode="External"/><Relationship Id="rId128" Type="http://schemas.openxmlformats.org/officeDocument/2006/relationships/hyperlink" Target="https://login.consultant.ru/link/?req=doc&amp;demo=2&amp;base=LAW&amp;n=450185&amp;date=26.01.2024&amp;dst=12336&amp;field=134" TargetMode="External"/><Relationship Id="rId149" Type="http://schemas.openxmlformats.org/officeDocument/2006/relationships/hyperlink" Target="https://login.consultant.ru/link/?req=doc&amp;demo=2&amp;base=LAW&amp;n=436432&amp;date=26.01.2024&amp;dst=100895&amp;field=134" TargetMode="External"/><Relationship Id="rId5" Type="http://schemas.openxmlformats.org/officeDocument/2006/relationships/webSettings" Target="webSettings.xml"/><Relationship Id="rId95" Type="http://schemas.openxmlformats.org/officeDocument/2006/relationships/hyperlink" Target="https://login.consultant.ru/link/?req=doc&amp;demo=2&amp;base=LAW&amp;n=436432&amp;date=26.01.2024&amp;dst=100338&amp;field=134" TargetMode="External"/><Relationship Id="rId160" Type="http://schemas.openxmlformats.org/officeDocument/2006/relationships/hyperlink" Target="https://login.consultant.ru/link/?req=doc&amp;demo=2&amp;base=LAW&amp;n=450185&amp;date=26.01.2024&amp;dst=2711&amp;field=134" TargetMode="External"/><Relationship Id="rId181" Type="http://schemas.openxmlformats.org/officeDocument/2006/relationships/hyperlink" Target="https://login.consultant.ru/link/?req=doc&amp;demo=2&amp;base=LAW&amp;n=436432&amp;date=26.01.2024&amp;dst=101672&amp;field=134" TargetMode="External"/><Relationship Id="rId216" Type="http://schemas.openxmlformats.org/officeDocument/2006/relationships/hyperlink" Target="consultantplus://offline/ref=9D8161AA42813FF2C5CEF20345109A18045E915A4D486592BF0D91A3DD55F1698951AD9BC98E255BD5FCEE90C20D9338499B9D4E29600D213292d3R9M" TargetMode="External"/><Relationship Id="rId22" Type="http://schemas.openxmlformats.org/officeDocument/2006/relationships/hyperlink" Target="consultantplus://offline/ref=52211486AF972CEE67DA95B0F88A028C1CC92C9332E6EB762DCFC725DA4A50A7943BBB3C3DA113B3zEO4G" TargetMode="External"/><Relationship Id="rId43" Type="http://schemas.openxmlformats.org/officeDocument/2006/relationships/hyperlink" Target="consultantplus://offline/ref=52211486AF972CEE67DA95B0F88A028C1CC125963BE8EB762DCFC725DA4A50A7943BBB3C3EzAO4G" TargetMode="External"/><Relationship Id="rId64"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18" Type="http://schemas.openxmlformats.org/officeDocument/2006/relationships/hyperlink" Target="https://login.consultant.ru/link/?req=doc&amp;demo=2&amp;base=LAW&amp;n=450185&amp;date=26.01.2024&amp;dst=2711&amp;field=134" TargetMode="External"/><Relationship Id="rId139" Type="http://schemas.openxmlformats.org/officeDocument/2006/relationships/hyperlink" Target="https://login.consultant.ru/link/?req=doc&amp;demo=2&amp;base=LAW&amp;n=450185&amp;date=26.01.2024&amp;dst=12335&amp;field=134" TargetMode="External"/><Relationship Id="rId80" Type="http://schemas.openxmlformats.org/officeDocument/2006/relationships/hyperlink" Target="https://login.consultant.ru/link/?req=doc&amp;demo=2&amp;base=LAW&amp;n=436432&amp;date=26.01.2024&amp;dst=100062&amp;field=134" TargetMode="External"/><Relationship Id="rId85" Type="http://schemas.openxmlformats.org/officeDocument/2006/relationships/hyperlink" Target="https://login.consultant.ru/link/?req=doc&amp;demo=2&amp;base=LAW&amp;n=363222&amp;date=26.01.2024&amp;dst=100290&amp;field=134" TargetMode="External"/><Relationship Id="rId150" Type="http://schemas.openxmlformats.org/officeDocument/2006/relationships/hyperlink" Target="https://login.consultant.ru/link/?req=doc&amp;demo=2&amp;base=LAW&amp;n=436432&amp;date=26.01.2024&amp;dst=100895&amp;field=134" TargetMode="External"/><Relationship Id="rId155" Type="http://schemas.openxmlformats.org/officeDocument/2006/relationships/hyperlink" Target="https://login.consultant.ru/link/?req=doc&amp;demo=2&amp;base=LAW&amp;n=450185&amp;date=26.01.2024&amp;dst=2711&amp;field=134" TargetMode="External"/><Relationship Id="rId171" Type="http://schemas.openxmlformats.org/officeDocument/2006/relationships/hyperlink" Target="https://login.consultant.ru/link/?req=doc&amp;demo=2&amp;base=LAW&amp;n=363222&amp;date=26.01.2024&amp;dst=100877&amp;field=134" TargetMode="External"/><Relationship Id="rId176" Type="http://schemas.openxmlformats.org/officeDocument/2006/relationships/hyperlink" Target="https://login.consultant.ru/link/?req=doc&amp;demo=2&amp;base=LAW&amp;n=436432&amp;date=26.01.2024&amp;dst=100977&amp;field=134" TargetMode="External"/><Relationship Id="rId192" Type="http://schemas.openxmlformats.org/officeDocument/2006/relationships/hyperlink" Target="https://login.consultant.ru/link/?req=doc&amp;demo=2&amp;base=LAW&amp;n=450185&amp;date=26.01.2024&amp;dst=2711&amp;field=134" TargetMode="External"/><Relationship Id="rId197" Type="http://schemas.openxmlformats.org/officeDocument/2006/relationships/hyperlink" Target="https://login.consultant.ru/link/?req=doc&amp;demo=2&amp;base=LAW&amp;n=363222&amp;date=26.01.2024&amp;dst=100912&amp;field=134" TargetMode="External"/><Relationship Id="rId206" Type="http://schemas.openxmlformats.org/officeDocument/2006/relationships/hyperlink" Target="consultantplus://offline/ref=9D8161AA42813FF2C5CEF20345109A18045E915A4D486592BF0D91A3DD55F1698951AD9BC98E255BD5FCEE95C30D9338499B9D4E29600D213292d3R9M" TargetMode="External"/><Relationship Id="rId227" Type="http://schemas.openxmlformats.org/officeDocument/2006/relationships/hyperlink" Target="consultantplus://offline/ref=9D8161AA42813FF2C5CEF20345109A18045E915A4D486592BF0D91A3DD55F1698951AD9BC98E255BD5FCEE95C00C9338499B9D4E29600D213292d3R9M" TargetMode="External"/><Relationship Id="rId201" Type="http://schemas.openxmlformats.org/officeDocument/2006/relationships/hyperlink" Target="https://login.consultant.ru/link/?req=doc&amp;demo=2&amp;base=LAW&amp;n=436432&amp;date=26.01.2024&amp;dst=101706&amp;field=134" TargetMode="External"/><Relationship Id="rId222" Type="http://schemas.openxmlformats.org/officeDocument/2006/relationships/hyperlink" Target="consultantplus://offline/ref=9D8161AA42813FF2C5CEF20345109A18045E915A4D486592BF0D91A3DD55F1698951AD9BC98E255BD5FCEE95C00C9338499B9D4E29600D213292d3R9M" TargetMode="External"/><Relationship Id="rId12" Type="http://schemas.openxmlformats.org/officeDocument/2006/relationships/hyperlink" Target="consultantplus://offline/ref=9D8161AA42813FF2C5CEF20345109A18045E915A4D486592BF0D91A3DD55F1698951AD87C989255BD5FBE092C60399654393C4422B6702763792395C742FD69E8EDE4C4BBB23d1R3M" TargetMode="External"/><Relationship Id="rId17" Type="http://schemas.openxmlformats.org/officeDocument/2006/relationships/hyperlink" Target="consultantplus://offline/ref=52211486AF972CEE67DA95B0F88A028C1CC125963BE8EB762DCFC725DA4A50A7943BBB393DzAO9G" TargetMode="External"/><Relationship Id="rId33"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38"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59"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03" Type="http://schemas.openxmlformats.org/officeDocument/2006/relationships/hyperlink" Target="https://login.consultant.ru/link/?req=doc&amp;demo=2&amp;base=LAW&amp;n=436432&amp;date=26.01.2024&amp;dst=100010&amp;field=134" TargetMode="External"/><Relationship Id="rId108" Type="http://schemas.openxmlformats.org/officeDocument/2006/relationships/hyperlink" Target="https://login.consultant.ru/link/?req=doc&amp;demo=2&amp;base=LAW&amp;n=436432&amp;date=26.01.2024&amp;dst=100010&amp;field=134" TargetMode="External"/><Relationship Id="rId124" Type="http://schemas.openxmlformats.org/officeDocument/2006/relationships/hyperlink" Target="https://login.consultant.ru/link/?req=doc&amp;demo=2&amp;base=LAW&amp;n=436432&amp;date=26.01.2024&amp;dst=100626&amp;field=134" TargetMode="External"/><Relationship Id="rId129" Type="http://schemas.openxmlformats.org/officeDocument/2006/relationships/hyperlink" Target="https://login.consultant.ru/link/?req=doc&amp;demo=2&amp;base=LAW&amp;n=363222&amp;date=26.01.2024&amp;dst=100589&amp;field=134" TargetMode="External"/><Relationship Id="rId54" Type="http://schemas.openxmlformats.org/officeDocument/2006/relationships/hyperlink" Target="consultantplus://offline/ref=52211486AF972CEE67DA95B0F88A028C1CC125963BE8EB762DCFC725DA4A50A7943BBB3C3DA116B4zEODG" TargetMode="External"/><Relationship Id="rId70" Type="http://schemas.openxmlformats.org/officeDocument/2006/relationships/hyperlink" Target="https://login.consultant.ru/link/?req=doc&amp;demo=2&amp;base=LAW&amp;n=450185&amp;date=26.01.2024&amp;dst=2710&amp;field=134" TargetMode="External"/><Relationship Id="rId75" Type="http://schemas.openxmlformats.org/officeDocument/2006/relationships/hyperlink" Target="https://login.consultant.ru/link/?req=doc&amp;demo=2&amp;base=LAW&amp;n=363222&amp;date=26.01.2024&amp;dst=100108&amp;field=134" TargetMode="External"/><Relationship Id="rId91" Type="http://schemas.openxmlformats.org/officeDocument/2006/relationships/hyperlink" Target="https://login.consultant.ru/link/?req=doc&amp;demo=2&amp;base=LAW&amp;n=436432&amp;date=26.01.2024&amp;dst=100010&amp;field=134" TargetMode="External"/><Relationship Id="rId96" Type="http://schemas.openxmlformats.org/officeDocument/2006/relationships/hyperlink" Target="https://login.consultant.ru/link/?req=doc&amp;demo=2&amp;base=LAW&amp;n=436432&amp;date=26.01.2024&amp;dst=100324&amp;field=134" TargetMode="External"/><Relationship Id="rId140" Type="http://schemas.openxmlformats.org/officeDocument/2006/relationships/hyperlink" Target="https://login.consultant.ru/link/?req=doc&amp;demo=2&amp;base=LAW&amp;n=450185&amp;date=26.01.2024&amp;dst=2711&amp;field=134" TargetMode="External"/><Relationship Id="rId145" Type="http://schemas.openxmlformats.org/officeDocument/2006/relationships/hyperlink" Target="https://login.consultant.ru/link/?req=doc&amp;demo=2&amp;base=LAW&amp;n=450185&amp;date=26.01.2024&amp;dst=2711&amp;field=134" TargetMode="External"/><Relationship Id="rId161" Type="http://schemas.openxmlformats.org/officeDocument/2006/relationships/hyperlink" Target="https://login.consultant.ru/link/?req=doc&amp;demo=2&amp;base=LAW&amp;n=450185&amp;date=26.01.2024&amp;dst=2711&amp;field=134" TargetMode="External"/><Relationship Id="rId166" Type="http://schemas.openxmlformats.org/officeDocument/2006/relationships/hyperlink" Target="https://login.consultant.ru/link/?req=doc&amp;demo=2&amp;base=LAW&amp;n=450185&amp;date=26.01.2024&amp;dst=2711&amp;field=134" TargetMode="External"/><Relationship Id="rId182" Type="http://schemas.openxmlformats.org/officeDocument/2006/relationships/hyperlink" Target="https://login.consultant.ru/link/?req=doc&amp;demo=2&amp;base=LAW&amp;n=450185&amp;date=26.01.2024&amp;dst=2711&amp;field=134" TargetMode="External"/><Relationship Id="rId187" Type="http://schemas.openxmlformats.org/officeDocument/2006/relationships/hyperlink" Target="https://login.consultant.ru/link/?req=doc&amp;demo=2&amp;base=LAW&amp;n=450185&amp;date=26.01.2024&amp;dst=2711&amp;field=134" TargetMode="External"/><Relationship Id="rId217" Type="http://schemas.openxmlformats.org/officeDocument/2006/relationships/hyperlink" Target="consultantplus://offline/ref=9D8161AA42813FF2C5CEF20345109A18045E915A4D486592BF0D91A3DD55F1698951AD87C989255BD5FBEB97C0019A654393C4422B6702763F803Ed1R5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233" Type="http://schemas.openxmlformats.org/officeDocument/2006/relationships/footer" Target="footer4.xml"/><Relationship Id="rId23"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28"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49" Type="http://schemas.openxmlformats.org/officeDocument/2006/relationships/hyperlink" Target="consultantplus://offline/ref=52211486AF972CEE67DA89B0FF8A028C1BCE25933AEBB67C2596CB27zDODG" TargetMode="External"/><Relationship Id="rId114" Type="http://schemas.openxmlformats.org/officeDocument/2006/relationships/hyperlink" Target="https://login.consultant.ru/link/?req=doc&amp;demo=2&amp;base=LAW&amp;n=436432&amp;date=26.01.2024&amp;dst=100535&amp;field=134" TargetMode="External"/><Relationship Id="rId119" Type="http://schemas.openxmlformats.org/officeDocument/2006/relationships/hyperlink" Target="https://login.consultant.ru/link/?req=doc&amp;demo=2&amp;base=LAW&amp;n=450185&amp;date=26.01.2024&amp;dst=12336&amp;field=134" TargetMode="External"/><Relationship Id="rId44" Type="http://schemas.openxmlformats.org/officeDocument/2006/relationships/hyperlink" Target="consultantplus://offline/ref=52211486AF972CEE67DA95B0F88A028C1CC125963BE8EB762DCFC725DA4A50A7943BBB3C38zAO0G" TargetMode="External"/><Relationship Id="rId60"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6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1" Type="http://schemas.openxmlformats.org/officeDocument/2006/relationships/hyperlink" Target="https://login.consultant.ru/link/?req=doc&amp;demo=2&amp;base=LAW&amp;n=436432&amp;date=26.01.2024&amp;dst=100076&amp;field=134" TargetMode="External"/><Relationship Id="rId86" Type="http://schemas.openxmlformats.org/officeDocument/2006/relationships/hyperlink" Target="https://login.consultant.ru/link/?req=doc&amp;demo=2&amp;base=LAW&amp;n=436432&amp;date=26.01.2024&amp;dst=100153&amp;field=134" TargetMode="External"/><Relationship Id="rId130" Type="http://schemas.openxmlformats.org/officeDocument/2006/relationships/hyperlink" Target="https://login.consultant.ru/link/?req=doc&amp;demo=2&amp;base=LAW&amp;n=363222&amp;date=26.01.2024&amp;dst=100589&amp;field=134" TargetMode="External"/><Relationship Id="rId135" Type="http://schemas.openxmlformats.org/officeDocument/2006/relationships/hyperlink" Target="https://login.consultant.ru/link/?req=doc&amp;demo=2&amp;base=LAW&amp;n=436432&amp;date=26.01.2024&amp;dst=100010&amp;field=134" TargetMode="External"/><Relationship Id="rId151" Type="http://schemas.openxmlformats.org/officeDocument/2006/relationships/hyperlink" Target="https://login.consultant.ru/link/?req=doc&amp;demo=2&amp;base=LAW&amp;n=436432&amp;date=26.01.2024&amp;dst=100906&amp;field=134" TargetMode="External"/><Relationship Id="rId156" Type="http://schemas.openxmlformats.org/officeDocument/2006/relationships/hyperlink" Target="https://login.consultant.ru/link/?req=doc&amp;demo=2&amp;base=LAW&amp;n=450185&amp;date=26.01.2024&amp;dst=2711&amp;field=134" TargetMode="External"/><Relationship Id="rId177" Type="http://schemas.openxmlformats.org/officeDocument/2006/relationships/hyperlink" Target="https://login.consultant.ru/link/?req=doc&amp;demo=2&amp;base=LAW&amp;n=450185&amp;date=26.01.2024&amp;dst=12338&amp;field=134" TargetMode="External"/><Relationship Id="rId198" Type="http://schemas.openxmlformats.org/officeDocument/2006/relationships/hyperlink" Target="https://login.consultant.ru/link/?req=doc&amp;demo=2&amp;base=LAW&amp;n=450185&amp;date=26.01.2024&amp;dst=2711&amp;field=134" TargetMode="External"/><Relationship Id="rId172" Type="http://schemas.openxmlformats.org/officeDocument/2006/relationships/hyperlink" Target="https://login.consultant.ru/link/?req=doc&amp;demo=2&amp;base=LAW&amp;n=363222&amp;date=26.01.2024&amp;dst=100881&amp;field=134" TargetMode="External"/><Relationship Id="rId193" Type="http://schemas.openxmlformats.org/officeDocument/2006/relationships/hyperlink" Target="https://login.consultant.ru/link/?req=doc&amp;demo=2&amp;base=LAW&amp;n=436432&amp;date=26.01.2024&amp;dst=100010&amp;field=134" TargetMode="External"/><Relationship Id="rId202" Type="http://schemas.openxmlformats.org/officeDocument/2006/relationships/hyperlink" Target="https://login.consultant.ru/link/?req=doc&amp;demo=2&amp;base=LAW&amp;n=436432&amp;date=26.01.2024&amp;dst=101715&amp;field=134" TargetMode="External"/><Relationship Id="rId207" Type="http://schemas.openxmlformats.org/officeDocument/2006/relationships/hyperlink" Target="consultantplus://offline/ref=9D8161AA42813FF2C5CEF20345109A18045E915A4D486592BF0D91A3DD55F1698951AD9BC98E255BD5FCEE95C0059338499B9D4E29600D213292d3R9M" TargetMode="External"/><Relationship Id="rId223" Type="http://schemas.openxmlformats.org/officeDocument/2006/relationships/hyperlink" Target="consultantplus://offline/ref=9D8161AA42813FF2C5CEF20345109A18045E915A4D486592BF0D91A3DD55F1698951AD9BC98E255BD5FCEE95C00C9338499B9D4E29600D213292d3R9M" TargetMode="External"/><Relationship Id="rId228"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13" Type="http://schemas.openxmlformats.org/officeDocument/2006/relationships/hyperlink" Target="consultantplus://offline/ref=9D8161AA42813FF2C5CEF20345109A18045E915A4D486592BF0D91A3DD55F1698951AD87C989255BD5FBE091C5079A654393C4422B6702763792395C742FD69E8EDE4C4BBB23d1R3M" TargetMode="External"/><Relationship Id="rId18" Type="http://schemas.openxmlformats.org/officeDocument/2006/relationships/hyperlink" Target="consultantplus://offline/ref=52211486AF972CEE67DA95B0F88A028C1CC125963BE8EB762DCFC725DA4A50A7943BBB3E35zAO4G" TargetMode="External"/><Relationship Id="rId39"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09" Type="http://schemas.openxmlformats.org/officeDocument/2006/relationships/hyperlink" Target="https://login.consultant.ru/link/?req=doc&amp;demo=2&amp;base=LAW&amp;n=450185&amp;date=26.01.2024&amp;dst=12336&amp;field=134" TargetMode="External"/><Relationship Id="rId34"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50" Type="http://schemas.openxmlformats.org/officeDocument/2006/relationships/hyperlink" Target="consultantplus://offline/ref=52211486AF972CEE67DA89B0FF8A028C1BCE25933AEBB67C2596CB27zDODG" TargetMode="External"/><Relationship Id="rId5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76" Type="http://schemas.openxmlformats.org/officeDocument/2006/relationships/hyperlink" Target="https://login.consultant.ru/link/?req=doc&amp;demo=2&amp;base=LAW&amp;n=363222&amp;date=26.01.2024&amp;dst=100112&amp;field=134" TargetMode="External"/><Relationship Id="rId97" Type="http://schemas.openxmlformats.org/officeDocument/2006/relationships/hyperlink" Target="https://login.consultant.ru/link/?req=doc&amp;demo=2&amp;base=LAW&amp;n=436432&amp;date=26.01.2024&amp;dst=100010&amp;field=134" TargetMode="External"/><Relationship Id="rId104" Type="http://schemas.openxmlformats.org/officeDocument/2006/relationships/hyperlink" Target="https://login.consultant.ru/link/?req=doc&amp;demo=2&amp;base=LAW&amp;n=450185&amp;date=26.01.2024&amp;dst=12336&amp;field=134" TargetMode="External"/><Relationship Id="rId120" Type="http://schemas.openxmlformats.org/officeDocument/2006/relationships/hyperlink" Target="https://login.consultant.ru/link/?req=doc&amp;demo=2&amp;base=LAW&amp;n=450185&amp;date=26.01.2024&amp;dst=12336&amp;field=134" TargetMode="External"/><Relationship Id="rId125" Type="http://schemas.openxmlformats.org/officeDocument/2006/relationships/hyperlink" Target="https://login.consultant.ru/link/?req=doc&amp;demo=2&amp;base=LAW&amp;n=436432&amp;date=26.01.2024&amp;dst=100636&amp;field=134" TargetMode="External"/><Relationship Id="rId141" Type="http://schemas.openxmlformats.org/officeDocument/2006/relationships/hyperlink" Target="https://login.consultant.ru/link/?req=doc&amp;demo=2&amp;base=LAW&amp;n=450185&amp;date=26.01.2024&amp;dst=12336&amp;field=134" TargetMode="External"/><Relationship Id="rId146" Type="http://schemas.openxmlformats.org/officeDocument/2006/relationships/hyperlink" Target="https://login.consultant.ru/link/?req=doc&amp;demo=2&amp;base=LAW&amp;n=363222&amp;date=26.01.2024&amp;dst=100645&amp;field=134" TargetMode="External"/><Relationship Id="rId167" Type="http://schemas.openxmlformats.org/officeDocument/2006/relationships/hyperlink" Target="https://login.consultant.ru/link/?req=doc&amp;demo=2&amp;base=LAW&amp;n=363222&amp;date=26.01.2024&amp;dst=100735&amp;field=134" TargetMode="External"/><Relationship Id="rId188" Type="http://schemas.openxmlformats.org/officeDocument/2006/relationships/hyperlink" Target="https://login.consultant.ru/link/?req=doc&amp;demo=2&amp;base=LAW&amp;n=450185&amp;date=26.01.2024&amp;dst=2711&amp;field=134"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6432&amp;date=26.01.2024&amp;dst=100029&amp;field=134" TargetMode="External"/><Relationship Id="rId92" Type="http://schemas.openxmlformats.org/officeDocument/2006/relationships/hyperlink" Target="https://login.consultant.ru/link/?req=doc&amp;demo=2&amp;base=LAW&amp;n=436432&amp;date=26.01.2024&amp;dst=100310&amp;field=134" TargetMode="External"/><Relationship Id="rId162" Type="http://schemas.openxmlformats.org/officeDocument/2006/relationships/hyperlink" Target="https://login.consultant.ru/link/?req=doc&amp;demo=2&amp;base=LAW&amp;n=450185&amp;date=26.01.2024&amp;dst=2711&amp;field=134" TargetMode="External"/><Relationship Id="rId183" Type="http://schemas.openxmlformats.org/officeDocument/2006/relationships/hyperlink" Target="https://login.consultant.ru/link/?req=doc&amp;demo=2&amp;base=LAW&amp;n=450185&amp;date=26.01.2024&amp;dst=2711&amp;field=134" TargetMode="External"/><Relationship Id="rId213"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21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24"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4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45" Type="http://schemas.openxmlformats.org/officeDocument/2006/relationships/hyperlink" Target="consultantplus://offline/ref=52211486AF972CEE67DA95B0F88A028C1CC1269633E4EB762DCFC725DA4A50A7943BBB3C3DA313B0zEOCG" TargetMode="External"/><Relationship Id="rId6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87" Type="http://schemas.openxmlformats.org/officeDocument/2006/relationships/hyperlink" Target="https://login.consultant.ru/link/?req=doc&amp;demo=2&amp;base=LAW&amp;n=363222&amp;date=26.01.2024&amp;dst=100321&amp;field=134" TargetMode="External"/><Relationship Id="rId110" Type="http://schemas.openxmlformats.org/officeDocument/2006/relationships/hyperlink" Target="https://login.consultant.ru/link/?req=doc&amp;demo=2&amp;base=LAW&amp;n=363222&amp;date=26.01.2024&amp;dst=100506&amp;field=134" TargetMode="External"/><Relationship Id="rId115" Type="http://schemas.openxmlformats.org/officeDocument/2006/relationships/hyperlink" Target="https://login.consultant.ru/link/?req=doc&amp;demo=2&amp;base=LAW&amp;n=436432&amp;date=26.01.2024&amp;dst=100010&amp;field=134" TargetMode="External"/><Relationship Id="rId131" Type="http://schemas.openxmlformats.org/officeDocument/2006/relationships/hyperlink" Target="https://login.consultant.ru/link/?req=doc&amp;demo=2&amp;base=LAW&amp;n=436432&amp;date=26.01.2024&amp;dst=100681&amp;field=134" TargetMode="External"/><Relationship Id="rId136" Type="http://schemas.openxmlformats.org/officeDocument/2006/relationships/hyperlink" Target="https://login.consultant.ru/link/?req=doc&amp;demo=2&amp;base=LAW&amp;n=450185&amp;date=26.01.2024&amp;dst=12336&amp;field=134" TargetMode="External"/><Relationship Id="rId157" Type="http://schemas.openxmlformats.org/officeDocument/2006/relationships/hyperlink" Target="https://login.consultant.ru/link/?req=doc&amp;demo=2&amp;base=LAW&amp;n=450185&amp;date=26.01.2024&amp;dst=2711&amp;field=134" TargetMode="External"/><Relationship Id="rId178" Type="http://schemas.openxmlformats.org/officeDocument/2006/relationships/hyperlink" Target="https://login.consultant.ru/link/?req=doc&amp;demo=2&amp;base=LAW&amp;n=450185&amp;date=26.01.2024&amp;dst=12339&amp;field=134" TargetMode="External"/><Relationship Id="rId61"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82" Type="http://schemas.openxmlformats.org/officeDocument/2006/relationships/hyperlink" Target="https://login.consultant.ru/link/?req=doc&amp;demo=2&amp;base=LAW&amp;n=363222&amp;date=26.01.2024&amp;dst=100255&amp;field=134" TargetMode="External"/><Relationship Id="rId152" Type="http://schemas.openxmlformats.org/officeDocument/2006/relationships/hyperlink" Target="https://login.consultant.ru/link/?req=doc&amp;demo=2&amp;base=LAW&amp;n=450185&amp;date=26.01.2024&amp;dst=2711&amp;field=134" TargetMode="External"/><Relationship Id="rId173" Type="http://schemas.openxmlformats.org/officeDocument/2006/relationships/hyperlink" Target="https://login.consultant.ru/link/?req=doc&amp;demo=2&amp;base=LAW&amp;n=450185&amp;date=26.01.2024&amp;dst=12337&amp;field=134" TargetMode="External"/><Relationship Id="rId194" Type="http://schemas.openxmlformats.org/officeDocument/2006/relationships/hyperlink" Target="https://login.consultant.ru/link/?req=doc&amp;demo=2&amp;base=LAW&amp;n=450185&amp;date=26.01.2024&amp;dst=12341&amp;field=134" TargetMode="External"/><Relationship Id="rId199" Type="http://schemas.openxmlformats.org/officeDocument/2006/relationships/hyperlink" Target="https://login.consultant.ru/link/?req=doc&amp;demo=2&amp;base=LAW&amp;n=363222&amp;date=26.01.2024&amp;dst=100920&amp;field=134" TargetMode="External"/><Relationship Id="rId203"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0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29"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9" Type="http://schemas.openxmlformats.org/officeDocument/2006/relationships/hyperlink" Target="consultantplus://offline/ref=52211486AF972CEE67DA95B0F88A028C1CC125963BE8EB762DCFC725DA4A50A7943BBB3C3DA116B4zEODG" TargetMode="External"/><Relationship Id="rId224" Type="http://schemas.openxmlformats.org/officeDocument/2006/relationships/hyperlink" Target="consultantplus://offline/ref=9D8161AA42813FF2C5CEF20345109A18045E915A4D486592BF0D91A3DD55F1698951AD9BC98E255BD5FCEE95C00C9338499B9D4E29600D213292d3R9M" TargetMode="External"/><Relationship Id="rId14" Type="http://schemas.openxmlformats.org/officeDocument/2006/relationships/hyperlink" Target="consultantplus://offline/ref=52211486AF972CEE67DA95B0F88A028C1CCB259236E0EB762DCFC725DA4A50A7943BBB3C3DA112B0zEO0G" TargetMode="External"/><Relationship Id="rId30"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35"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56"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77" Type="http://schemas.openxmlformats.org/officeDocument/2006/relationships/hyperlink" Target="https://login.consultant.ru/link/?req=doc&amp;demo=2&amp;base=LAW&amp;n=363222&amp;date=26.01.2024&amp;dst=100055&amp;field=134" TargetMode="External"/><Relationship Id="rId100" Type="http://schemas.openxmlformats.org/officeDocument/2006/relationships/hyperlink" Target="https://login.consultant.ru/link/?req=doc&amp;demo=2&amp;base=LAW&amp;n=450185&amp;date=26.01.2024&amp;dst=12336&amp;field=134" TargetMode="External"/><Relationship Id="rId105" Type="http://schemas.openxmlformats.org/officeDocument/2006/relationships/hyperlink" Target="https://login.consultant.ru/link/?req=doc&amp;demo=2&amp;base=LAW&amp;n=363222&amp;date=26.01.2024&amp;dst=100429&amp;field=134" TargetMode="External"/><Relationship Id="rId126" Type="http://schemas.openxmlformats.org/officeDocument/2006/relationships/hyperlink" Target="https://login.consultant.ru/link/?req=doc&amp;demo=2&amp;base=LAW&amp;n=436432&amp;date=26.01.2024&amp;dst=100648&amp;field=134" TargetMode="External"/><Relationship Id="rId147" Type="http://schemas.openxmlformats.org/officeDocument/2006/relationships/hyperlink" Target="https://login.consultant.ru/link/?req=doc&amp;demo=2&amp;base=LAW&amp;n=436432&amp;date=26.01.2024&amp;dst=100816&amp;field=134" TargetMode="External"/><Relationship Id="rId168" Type="http://schemas.openxmlformats.org/officeDocument/2006/relationships/hyperlink" Target="https://login.consultant.ru/link/?req=doc&amp;demo=2&amp;base=LAW&amp;n=436432&amp;date=26.01.2024&amp;dst=100930&amp;field=134" TargetMode="External"/><Relationship Id="rId8" Type="http://schemas.openxmlformats.org/officeDocument/2006/relationships/image" Target="media/image1.wmf"/><Relationship Id="rId51" Type="http://schemas.openxmlformats.org/officeDocument/2006/relationships/hyperlink" Target="consultantplus://offline/ref=52211486AF972CEE67DA89B0FF8A028C1BCE25933AEBB67C2596CB27zDODG" TargetMode="External"/><Relationship Id="rId72" Type="http://schemas.openxmlformats.org/officeDocument/2006/relationships/hyperlink" Target="https://login.consultant.ru/link/?req=doc&amp;demo=2&amp;base=LAW&amp;n=363222&amp;date=26.01.2024&amp;dst=100024&amp;field=134" TargetMode="External"/><Relationship Id="rId93" Type="http://schemas.openxmlformats.org/officeDocument/2006/relationships/hyperlink" Target="https://login.consultant.ru/link/?req=doc&amp;demo=2&amp;base=LAW&amp;n=436432&amp;date=26.01.2024&amp;dst=100324&amp;field=134" TargetMode="External"/><Relationship Id="rId98" Type="http://schemas.openxmlformats.org/officeDocument/2006/relationships/hyperlink" Target="https://login.consultant.ru/link/?req=doc&amp;demo=2&amp;base=LAW&amp;n=436432&amp;date=26.01.2024&amp;dst=100351&amp;field=134" TargetMode="External"/><Relationship Id="rId121" Type="http://schemas.openxmlformats.org/officeDocument/2006/relationships/hyperlink" Target="https://login.consultant.ru/link/?req=doc&amp;demo=2&amp;base=LAW&amp;n=436432&amp;date=26.01.2024&amp;dst=100577&amp;field=134" TargetMode="External"/><Relationship Id="rId142" Type="http://schemas.openxmlformats.org/officeDocument/2006/relationships/hyperlink" Target="https://login.consultant.ru/link/?req=doc&amp;demo=2&amp;base=LAW&amp;n=450185&amp;date=26.01.2024&amp;dst=2711&amp;field=134" TargetMode="External"/><Relationship Id="rId163" Type="http://schemas.openxmlformats.org/officeDocument/2006/relationships/hyperlink" Target="https://login.consultant.ru/link/?req=doc&amp;demo=2&amp;base=LAW&amp;n=450185&amp;date=26.01.2024&amp;dst=2711&amp;field=134" TargetMode="External"/><Relationship Id="rId184" Type="http://schemas.openxmlformats.org/officeDocument/2006/relationships/hyperlink" Target="https://login.consultant.ru/link/?req=doc&amp;demo=2&amp;base=LAW&amp;n=450185&amp;date=26.01.2024&amp;dst=2711&amp;field=134" TargetMode="External"/><Relationship Id="rId189" Type="http://schemas.openxmlformats.org/officeDocument/2006/relationships/hyperlink" Target="https://login.consultant.ru/link/?req=doc&amp;demo=2&amp;base=LAW&amp;n=436432&amp;date=26.01.2024&amp;dst=100010&amp;field=134" TargetMode="External"/><Relationship Id="rId219" Type="http://schemas.openxmlformats.org/officeDocument/2006/relationships/hyperlink" Target="consultantplus://offline/ref=9D8161AA42813FF2C5CEF20345109A18045E915A4D486592BF0D91A3DD55F1698951AD87C989255BD5FBE190C6009D654393C4422B6702763F803Ed1R5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9BC98E255BD5FCEE90C20D9338499B9D4E29600D213292d3R9M" TargetMode="External"/><Relationship Id="rId230" Type="http://schemas.openxmlformats.org/officeDocument/2006/relationships/hyperlink" Target="consultantplus://offline/ref=9D8161AA42813FF2C5CEF20345109A18045E915A4D486592BF0D91A3DD55F1698951AD87C989255BD5FBE99DC50399654393C4422B6702763792395C74248ACFCDd9R8M" TargetMode="External"/><Relationship Id="rId235" Type="http://schemas.openxmlformats.org/officeDocument/2006/relationships/theme" Target="theme/theme1.xml"/><Relationship Id="rId2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46" Type="http://schemas.openxmlformats.org/officeDocument/2006/relationships/hyperlink" Target="consultantplus://offline/ref=52211486AF972CEE67DA95B0F88A028C1CC1269633E4EB762DCFC725DA4A50A7943BBB3B3AzAO7G" TargetMode="External"/><Relationship Id="rId67" Type="http://schemas.openxmlformats.org/officeDocument/2006/relationships/header" Target="header1.xml"/><Relationship Id="rId116" Type="http://schemas.openxmlformats.org/officeDocument/2006/relationships/hyperlink" Target="https://login.consultant.ru/link/?req=doc&amp;demo=2&amp;base=LAW&amp;n=450185&amp;date=26.01.2024&amp;dst=2711&amp;field=134" TargetMode="External"/><Relationship Id="rId137" Type="http://schemas.openxmlformats.org/officeDocument/2006/relationships/hyperlink" Target="https://login.consultant.ru/link/?req=doc&amp;demo=2&amp;base=LAW&amp;n=450185&amp;date=26.01.2024&amp;dst=12336&amp;field=134" TargetMode="External"/><Relationship Id="rId158" Type="http://schemas.openxmlformats.org/officeDocument/2006/relationships/hyperlink" Target="https://login.consultant.ru/link/?req=doc&amp;demo=2&amp;base=LAW&amp;n=450185&amp;date=26.01.2024&amp;dst=2711&amp;field=134" TargetMode="External"/><Relationship Id="rId20" Type="http://schemas.openxmlformats.org/officeDocument/2006/relationships/hyperlink" Target="consultantplus://offline/ref=52211486AF972CEE67DA95B0F88A028C1CC125963BE8EB762DCFC725DA4A50A7943BBB3C38zAO0G" TargetMode="External"/><Relationship Id="rId41" Type="http://schemas.openxmlformats.org/officeDocument/2006/relationships/hyperlink" Target="consultantplus://offline/ref=52211486AF972CEE67DA95B0F88A028C1CC92C9332E6EB762DCFC725DAz4OAG" TargetMode="External"/><Relationship Id="rId62"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83" Type="http://schemas.openxmlformats.org/officeDocument/2006/relationships/hyperlink" Target="https://login.consultant.ru/link/?req=doc&amp;demo=2&amp;base=LAW&amp;n=450185&amp;date=26.01.2024&amp;dst=2711&amp;field=134" TargetMode="External"/><Relationship Id="rId88" Type="http://schemas.openxmlformats.org/officeDocument/2006/relationships/hyperlink" Target="https://login.consultant.ru/link/?req=doc&amp;demo=2&amp;base=LAW&amp;n=436432&amp;date=26.01.2024&amp;dst=100211&amp;field=134" TargetMode="External"/><Relationship Id="rId111" Type="http://schemas.openxmlformats.org/officeDocument/2006/relationships/hyperlink" Target="https://login.consultant.ru/link/?req=doc&amp;demo=2&amp;base=LAW&amp;n=436432&amp;date=26.01.2024&amp;dst=100479&amp;field=134" TargetMode="External"/><Relationship Id="rId132" Type="http://schemas.openxmlformats.org/officeDocument/2006/relationships/hyperlink" Target="https://login.consultant.ru/link/?req=doc&amp;demo=2&amp;base=LAW&amp;n=436432&amp;date=26.01.2024&amp;dst=100010&amp;field=134" TargetMode="External"/><Relationship Id="rId153" Type="http://schemas.openxmlformats.org/officeDocument/2006/relationships/hyperlink" Target="https://login.consultant.ru/link/?req=doc&amp;demo=2&amp;base=LAW&amp;n=450185&amp;date=26.01.2024&amp;dst=2711&amp;field=134" TargetMode="External"/><Relationship Id="rId174" Type="http://schemas.openxmlformats.org/officeDocument/2006/relationships/hyperlink" Target="https://login.consultant.ru/link/?req=doc&amp;demo=2&amp;base=LAW&amp;n=363222&amp;date=26.01.2024&amp;dst=100877&amp;field=134" TargetMode="External"/><Relationship Id="rId179" Type="http://schemas.openxmlformats.org/officeDocument/2006/relationships/hyperlink" Target="https://login.consultant.ru/link/?req=doc&amp;demo=2&amp;base=LAW&amp;n=450185&amp;date=26.01.2024&amp;dst=12338&amp;field=134" TargetMode="External"/><Relationship Id="rId195" Type="http://schemas.openxmlformats.org/officeDocument/2006/relationships/hyperlink" Target="https://login.consultant.ru/link/?req=doc&amp;demo=2&amp;base=LAW&amp;n=436432&amp;date=26.01.2024&amp;dst=101686&amp;field=134" TargetMode="External"/><Relationship Id="rId209"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90" Type="http://schemas.openxmlformats.org/officeDocument/2006/relationships/hyperlink" Target="https://login.consultant.ru/link/?req=doc&amp;demo=2&amp;base=LAW&amp;n=450185&amp;date=26.01.2024&amp;dst=12339&amp;field=134" TargetMode="External"/><Relationship Id="rId204"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220"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225" Type="http://schemas.openxmlformats.org/officeDocument/2006/relationships/hyperlink" Target="consultantplus://offline/ref=9D8161AA42813FF2C5CEF20345109A18045E915A4D486592BF0D91A3DD55F1698951AD9BC98E255BD5FCEE95C00C9338499B9D4E29600D213292d3R9M" TargetMode="External"/><Relationship Id="rId15" Type="http://schemas.openxmlformats.org/officeDocument/2006/relationships/hyperlink" Target="consultantplus://offline/ref=52211486AF972CEE67DA95B0F88A028C1CCB259236E0EB762DCFC725DA4A50A7943BBB3Ez3ODG" TargetMode="External"/><Relationship Id="rId36"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57"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06" Type="http://schemas.openxmlformats.org/officeDocument/2006/relationships/hyperlink" Target="https://login.consultant.ru/link/?req=doc&amp;demo=2&amp;base=LAW&amp;n=436432&amp;date=26.01.2024&amp;dst=100414&amp;field=134" TargetMode="External"/><Relationship Id="rId127" Type="http://schemas.openxmlformats.org/officeDocument/2006/relationships/hyperlink" Target="https://login.consultant.ru/link/?req=doc&amp;demo=2&amp;base=LAW&amp;n=436432&amp;date=26.01.2024&amp;dst=100010&amp;field=134" TargetMode="External"/><Relationship Id="rId10"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31"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52" Type="http://schemas.openxmlformats.org/officeDocument/2006/relationships/hyperlink" Target="consultantplus://offline/ref=52211486AF972CEE67DA95B0F88A028C1CC126943AE1EB762DCFC725DA4A50A7943BBB3C3DA317BDzEODG" TargetMode="External"/><Relationship Id="rId73" Type="http://schemas.openxmlformats.org/officeDocument/2006/relationships/hyperlink" Target="https://login.consultant.ru/link/?req=doc&amp;demo=2&amp;base=LAW&amp;n=436432&amp;date=26.01.2024&amp;dst=100035&amp;field=134" TargetMode="External"/><Relationship Id="rId78" Type="http://schemas.openxmlformats.org/officeDocument/2006/relationships/hyperlink" Target="https://login.consultant.ru/link/?req=doc&amp;demo=2&amp;base=LAW&amp;n=363222&amp;date=26.01.2024&amp;dst=100132&amp;field=134" TargetMode="External"/><Relationship Id="rId94" Type="http://schemas.openxmlformats.org/officeDocument/2006/relationships/hyperlink" Target="https://login.consultant.ru/link/?req=doc&amp;demo=2&amp;base=LAW&amp;n=436432&amp;date=26.01.2024&amp;dst=100334&amp;field=134" TargetMode="External"/><Relationship Id="rId99" Type="http://schemas.openxmlformats.org/officeDocument/2006/relationships/hyperlink" Target="https://login.consultant.ru/link/?req=doc&amp;demo=2&amp;base=LAW&amp;n=436432&amp;date=26.01.2024&amp;dst=100010&amp;field=134" TargetMode="External"/><Relationship Id="rId101" Type="http://schemas.openxmlformats.org/officeDocument/2006/relationships/hyperlink" Target="https://login.consultant.ru/link/?req=doc&amp;demo=2&amp;base=LAW&amp;n=363222&amp;date=26.01.2024&amp;dst=100408&amp;field=134" TargetMode="External"/><Relationship Id="rId122" Type="http://schemas.openxmlformats.org/officeDocument/2006/relationships/hyperlink" Target="https://login.consultant.ru/link/?req=doc&amp;demo=2&amp;base=LAW&amp;n=436432&amp;date=26.01.2024&amp;dst=100010&amp;field=134" TargetMode="External"/><Relationship Id="rId143" Type="http://schemas.openxmlformats.org/officeDocument/2006/relationships/hyperlink" Target="https://login.consultant.ru/link/?req=doc&amp;demo=2&amp;base=LAW&amp;n=450185&amp;date=26.01.2024&amp;dst=2711&amp;field=134" TargetMode="External"/><Relationship Id="rId148" Type="http://schemas.openxmlformats.org/officeDocument/2006/relationships/hyperlink" Target="https://login.consultant.ru/link/?req=doc&amp;demo=2&amp;base=LAW&amp;n=436432&amp;date=26.01.2024&amp;dst=100887&amp;field=134" TargetMode="External"/><Relationship Id="rId164" Type="http://schemas.openxmlformats.org/officeDocument/2006/relationships/hyperlink" Target="https://login.consultant.ru/link/?req=doc&amp;demo=2&amp;base=LAW&amp;n=450185&amp;date=26.01.2024&amp;dst=2711&amp;field=134" TargetMode="External"/><Relationship Id="rId169" Type="http://schemas.openxmlformats.org/officeDocument/2006/relationships/hyperlink" Target="https://login.consultant.ru/link/?req=doc&amp;demo=2&amp;base=LAW&amp;n=450185&amp;date=26.01.2024&amp;dst=2711&amp;field=134" TargetMode="External"/><Relationship Id="rId185" Type="http://schemas.openxmlformats.org/officeDocument/2006/relationships/hyperlink" Target="https://login.consultant.ru/link/?req=doc&amp;demo=2&amp;base=LAW&amp;n=450185&amp;date=26.01.2024&amp;dst=2711&amp;field=134" TargetMode="Externa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yperlink" Target="https://login.consultant.ru/link/?req=doc&amp;demo=2&amp;base=LAW&amp;n=450185&amp;date=26.01.2024&amp;dst=12339&amp;field=134" TargetMode="External"/><Relationship Id="rId210"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15" Type="http://schemas.openxmlformats.org/officeDocument/2006/relationships/hyperlink" Target="consultantplus://offline/ref=9D8161AA42813FF2C5CEF20345109A18045E915A4D486592BF0D91A3DD55F1698951AD9BC98E255BD5FCEE95C10D9338499B9D4E29600D213292d3R9M" TargetMode="External"/><Relationship Id="rId236" Type="http://schemas.microsoft.com/office/2007/relationships/stylesWithEffects" Target="stylesWithEffects.xml"/><Relationship Id="rId26" Type="http://schemas.openxmlformats.org/officeDocument/2006/relationships/hyperlink" Target="consultantplus://offline/ref=52211486AF972CEE67DA95B0F88A028C1CC125963BE8EB762DCFC725DA4A50A7943BBB3C3DA116B4zEODG" TargetMode="External"/><Relationship Id="rId231" Type="http://schemas.openxmlformats.org/officeDocument/2006/relationships/header" Target="header2.xml"/><Relationship Id="rId47" Type="http://schemas.openxmlformats.org/officeDocument/2006/relationships/hyperlink" Target="consultantplus://offline/ref=52211486AF972CEE67DA95B0F88A028C1FC1269630E4EB762DCFC725DA4A50A7943BBBz3OFG" TargetMode="External"/><Relationship Id="rId68" Type="http://schemas.openxmlformats.org/officeDocument/2006/relationships/footer" Target="footer1.xml"/><Relationship Id="rId89" Type="http://schemas.openxmlformats.org/officeDocument/2006/relationships/hyperlink" Target="https://login.consultant.ru/link/?req=doc&amp;demo=2&amp;base=LAW&amp;n=436432&amp;date=26.01.2024&amp;dst=100010&amp;field=134" TargetMode="External"/><Relationship Id="rId112" Type="http://schemas.openxmlformats.org/officeDocument/2006/relationships/hyperlink" Target="https://login.consultant.ru/link/?req=doc&amp;demo=2&amp;base=LAW&amp;n=436432&amp;date=26.01.2024&amp;dst=100010&amp;field=134" TargetMode="External"/><Relationship Id="rId133" Type="http://schemas.openxmlformats.org/officeDocument/2006/relationships/hyperlink" Target="https://login.consultant.ru/link/?req=doc&amp;demo=2&amp;base=LAW&amp;n=450185&amp;date=26.01.2024&amp;dst=12336&amp;field=134" TargetMode="External"/><Relationship Id="rId154" Type="http://schemas.openxmlformats.org/officeDocument/2006/relationships/hyperlink" Target="https://login.consultant.ru/link/?req=doc&amp;demo=2&amp;base=LAW&amp;n=450185&amp;date=26.01.2024&amp;dst=2711&amp;field=134" TargetMode="External"/><Relationship Id="rId175" Type="http://schemas.openxmlformats.org/officeDocument/2006/relationships/hyperlink" Target="https://login.consultant.ru/link/?req=doc&amp;demo=2&amp;base=LAW&amp;n=436432&amp;date=26.01.2024&amp;dst=100955&amp;field=134" TargetMode="External"/><Relationship Id="rId196" Type="http://schemas.openxmlformats.org/officeDocument/2006/relationships/hyperlink" Target="https://login.consultant.ru/link/?req=doc&amp;demo=2&amp;base=LAW&amp;n=363222&amp;date=26.01.2024&amp;dst=100910&amp;field=134" TargetMode="External"/><Relationship Id="rId200" Type="http://schemas.openxmlformats.org/officeDocument/2006/relationships/hyperlink" Target="https://login.consultant.ru/link/?req=doc&amp;demo=2&amp;base=LAW&amp;n=436432&amp;date=26.01.2024&amp;dst=101696&amp;field=134" TargetMode="External"/><Relationship Id="rId16"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221" Type="http://schemas.openxmlformats.org/officeDocument/2006/relationships/hyperlink" Target="consultantplus://offline/ref=9D8161AA42813FF2C5CEF20345109A18045E915A4D486592BF0D91A3DD55F1698951AD9BC98E255BD5FCEE95C00C9338499B9D4E29600D213292d3R9M" TargetMode="External"/><Relationship Id="rId3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5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79" Type="http://schemas.openxmlformats.org/officeDocument/2006/relationships/hyperlink" Target="https://login.consultant.ru/link/?req=doc&amp;demo=2&amp;base=LAW&amp;n=363222&amp;date=26.01.2024&amp;dst=100148&amp;field=134" TargetMode="External"/><Relationship Id="rId102" Type="http://schemas.openxmlformats.org/officeDocument/2006/relationships/hyperlink" Target="https://login.consultant.ru/link/?req=doc&amp;demo=2&amp;base=LAW&amp;n=436432&amp;date=26.01.2024&amp;dst=100358&amp;field=134" TargetMode="External"/><Relationship Id="rId123" Type="http://schemas.openxmlformats.org/officeDocument/2006/relationships/hyperlink" Target="https://login.consultant.ru/link/?req=doc&amp;demo=2&amp;base=LAW&amp;n=363222&amp;date=26.01.2024&amp;dst=100538&amp;field=134" TargetMode="External"/><Relationship Id="rId144" Type="http://schemas.openxmlformats.org/officeDocument/2006/relationships/hyperlink" Target="https://login.consultant.ru/link/?req=doc&amp;demo=2&amp;base=LAW&amp;n=450185&amp;date=26.01.2024&amp;dst=2711&amp;field=134" TargetMode="External"/><Relationship Id="rId90" Type="http://schemas.openxmlformats.org/officeDocument/2006/relationships/hyperlink" Target="https://login.consultant.ru/link/?req=doc&amp;demo=2&amp;base=LAW&amp;n=436432&amp;date=26.01.2024&amp;dst=100296&amp;field=134" TargetMode="External"/><Relationship Id="rId165" Type="http://schemas.openxmlformats.org/officeDocument/2006/relationships/hyperlink" Target="https://login.consultant.ru/link/?req=doc&amp;demo=2&amp;base=LAW&amp;n=450185&amp;date=26.01.2024&amp;dst=2711&amp;field=134" TargetMode="External"/><Relationship Id="rId186" Type="http://schemas.openxmlformats.org/officeDocument/2006/relationships/hyperlink" Target="https://login.consultant.ru/link/?req=doc&amp;demo=2&amp;base=LAW&amp;n=450185&amp;date=26.01.2024&amp;dst=2711&amp;field=134" TargetMode="External"/><Relationship Id="rId211"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32" Type="http://schemas.openxmlformats.org/officeDocument/2006/relationships/footer" Target="footer3.xml"/><Relationship Id="rId27"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48" Type="http://schemas.openxmlformats.org/officeDocument/2006/relationships/hyperlink" Target="consultantplus://offline/ref=52211486AF972CEE67DA89B0FF8A028C1BCE25933AEBB67C2596CB27zDODG" TargetMode="External"/><Relationship Id="rId69" Type="http://schemas.openxmlformats.org/officeDocument/2006/relationships/footer" Target="footer2.xml"/><Relationship Id="rId113" Type="http://schemas.openxmlformats.org/officeDocument/2006/relationships/hyperlink" Target="https://login.consultant.ru/link/?req=doc&amp;demo=2&amp;base=LAW&amp;n=450185&amp;date=26.01.2024&amp;dst=12336&amp;field=134" TargetMode="External"/><Relationship Id="rId134" Type="http://schemas.openxmlformats.org/officeDocument/2006/relationships/hyperlink" Target="https://login.consultant.ru/link/?req=doc&amp;demo=2&amp;base=LAW&amp;n=436432&amp;date=26.01.2024&amp;dst=10078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605E-3F72-41BB-B479-2EB02B45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28179</Words>
  <Characters>160622</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188425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ЛидияАр</dc:creator>
  <cp:lastModifiedBy>Пользователь</cp:lastModifiedBy>
  <cp:revision>21</cp:revision>
  <cp:lastPrinted>2024-03-05T03:18:00Z</cp:lastPrinted>
  <dcterms:created xsi:type="dcterms:W3CDTF">2023-02-27T13:23:00Z</dcterms:created>
  <dcterms:modified xsi:type="dcterms:W3CDTF">2024-03-05T03:34:00Z</dcterms:modified>
</cp:coreProperties>
</file>